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083B1" w14:textId="17F06114" w:rsidR="00296A0B" w:rsidRDefault="00867DAF" w:rsidP="005E55F5">
      <w:pPr>
        <w:pStyle w:val="Heading1"/>
      </w:pPr>
      <w:r w:rsidRPr="00867DAF">
        <w:t>Data Protection Impact Assessment</w:t>
      </w:r>
    </w:p>
    <w:p w14:paraId="7738493F" w14:textId="77393483" w:rsidR="003C648E" w:rsidRPr="007051DF" w:rsidRDefault="00910082" w:rsidP="0054667F">
      <w:r>
        <w:rPr>
          <w:noProof/>
          <w:lang w:val="en-US"/>
        </w:rPr>
        <w:drawing>
          <wp:anchor distT="0" distB="0" distL="114300" distR="114300" simplePos="0" relativeHeight="251659264" behindDoc="1" locked="0" layoutInCell="1" allowOverlap="1" wp14:anchorId="53FE14E1" wp14:editId="1BD5CF94">
            <wp:simplePos x="0" y="0"/>
            <wp:positionH relativeFrom="margin">
              <wp:posOffset>-477078</wp:posOffset>
            </wp:positionH>
            <wp:positionV relativeFrom="margin">
              <wp:posOffset>-469127</wp:posOffset>
            </wp:positionV>
            <wp:extent cx="7563600" cy="10692000"/>
            <wp:effectExtent l="0" t="0" r="0" b="0"/>
            <wp:wrapNone/>
            <wp:docPr id="7" name="WordPictureWatermark3"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WordPictureWatermark3" descr="A close up of a logo&#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3600" cy="106920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980"/>
        <w:gridCol w:w="8476"/>
      </w:tblGrid>
      <w:tr w:rsidR="007051DF" w:rsidRPr="007051DF" w14:paraId="0A25F769" w14:textId="77777777" w:rsidTr="00AC5659">
        <w:tc>
          <w:tcPr>
            <w:tcW w:w="1980" w:type="dxa"/>
            <w:shd w:val="clear" w:color="auto" w:fill="BFBFBF" w:themeFill="background1" w:themeFillShade="BF"/>
          </w:tcPr>
          <w:p w14:paraId="2A1C51D6" w14:textId="31535666" w:rsidR="007051DF" w:rsidRPr="007051DF" w:rsidRDefault="007051DF" w:rsidP="003C648E">
            <w:pPr>
              <w:rPr>
                <w:b/>
                <w:bCs/>
              </w:rPr>
            </w:pPr>
            <w:r w:rsidRPr="007051DF">
              <w:rPr>
                <w:b/>
                <w:bCs/>
              </w:rPr>
              <w:t>Project name</w:t>
            </w:r>
            <w:r w:rsidR="00AC5659">
              <w:rPr>
                <w:b/>
                <w:bCs/>
              </w:rPr>
              <w:t>:</w:t>
            </w:r>
          </w:p>
        </w:tc>
        <w:tc>
          <w:tcPr>
            <w:tcW w:w="8476" w:type="dxa"/>
          </w:tcPr>
          <w:p w14:paraId="1B7C49BF" w14:textId="77777777" w:rsidR="007051DF" w:rsidRPr="007051DF" w:rsidRDefault="007051DF" w:rsidP="003C648E"/>
        </w:tc>
      </w:tr>
      <w:tr w:rsidR="007051DF" w:rsidRPr="007051DF" w14:paraId="4D36006E" w14:textId="77777777" w:rsidTr="00AC5659">
        <w:tc>
          <w:tcPr>
            <w:tcW w:w="1980" w:type="dxa"/>
            <w:shd w:val="clear" w:color="auto" w:fill="BFBFBF" w:themeFill="background1" w:themeFillShade="BF"/>
          </w:tcPr>
          <w:p w14:paraId="6D913482" w14:textId="7FA509C3" w:rsidR="007051DF" w:rsidRPr="00AC5659" w:rsidRDefault="0066607F" w:rsidP="003C648E">
            <w:pPr>
              <w:rPr>
                <w:b/>
                <w:bCs/>
              </w:rPr>
            </w:pPr>
            <w:r>
              <w:rPr>
                <w:b/>
                <w:bCs/>
              </w:rPr>
              <w:t>Project Lead:</w:t>
            </w:r>
          </w:p>
        </w:tc>
        <w:tc>
          <w:tcPr>
            <w:tcW w:w="8476" w:type="dxa"/>
          </w:tcPr>
          <w:p w14:paraId="7698565C" w14:textId="77777777" w:rsidR="007051DF" w:rsidRPr="007051DF" w:rsidRDefault="007051DF" w:rsidP="003C648E"/>
        </w:tc>
      </w:tr>
      <w:tr w:rsidR="0066607F" w:rsidRPr="007051DF" w14:paraId="44B62A6D" w14:textId="77777777" w:rsidTr="00AC5659">
        <w:tc>
          <w:tcPr>
            <w:tcW w:w="1980" w:type="dxa"/>
            <w:shd w:val="clear" w:color="auto" w:fill="BFBFBF" w:themeFill="background1" w:themeFillShade="BF"/>
          </w:tcPr>
          <w:p w14:paraId="1EFAD301" w14:textId="4E14C1E0" w:rsidR="0066607F" w:rsidRDefault="0066607F" w:rsidP="003C648E">
            <w:pPr>
              <w:rPr>
                <w:b/>
                <w:bCs/>
              </w:rPr>
            </w:pPr>
            <w:r w:rsidRPr="0066607F">
              <w:rPr>
                <w:b/>
                <w:bCs/>
              </w:rPr>
              <w:t>DPIA Author:</w:t>
            </w:r>
          </w:p>
        </w:tc>
        <w:tc>
          <w:tcPr>
            <w:tcW w:w="8476" w:type="dxa"/>
          </w:tcPr>
          <w:p w14:paraId="177D8078" w14:textId="77777777" w:rsidR="0066607F" w:rsidRPr="007051DF" w:rsidRDefault="0066607F" w:rsidP="003C648E"/>
        </w:tc>
      </w:tr>
      <w:tr w:rsidR="001837A2" w:rsidRPr="007051DF" w14:paraId="0AB0E19D" w14:textId="77777777" w:rsidTr="00AC5659">
        <w:tc>
          <w:tcPr>
            <w:tcW w:w="1980" w:type="dxa"/>
            <w:shd w:val="clear" w:color="auto" w:fill="BFBFBF" w:themeFill="background1" w:themeFillShade="BF"/>
          </w:tcPr>
          <w:p w14:paraId="4374DFE2" w14:textId="64B8AE1B" w:rsidR="001837A2" w:rsidRPr="0066607F" w:rsidRDefault="001837A2" w:rsidP="003C648E">
            <w:pPr>
              <w:rPr>
                <w:b/>
                <w:bCs/>
              </w:rPr>
            </w:pPr>
            <w:r>
              <w:rPr>
                <w:b/>
                <w:bCs/>
              </w:rPr>
              <w:t>Date created:</w:t>
            </w:r>
          </w:p>
        </w:tc>
        <w:tc>
          <w:tcPr>
            <w:tcW w:w="8476" w:type="dxa"/>
          </w:tcPr>
          <w:p w14:paraId="75BDBAB6" w14:textId="77777777" w:rsidR="001837A2" w:rsidRPr="007051DF" w:rsidRDefault="001837A2" w:rsidP="003C648E"/>
        </w:tc>
      </w:tr>
    </w:tbl>
    <w:p w14:paraId="0378AFE5" w14:textId="39DB3F90" w:rsidR="003C648E" w:rsidRPr="003D369A" w:rsidRDefault="00DD17F8" w:rsidP="003C648E">
      <w:pPr>
        <w:spacing w:line="240" w:lineRule="auto"/>
        <w:rPr>
          <w:i/>
          <w:iCs/>
          <w:sz w:val="20"/>
          <w:szCs w:val="20"/>
        </w:rPr>
      </w:pPr>
      <w:r w:rsidRPr="003D369A">
        <w:rPr>
          <w:i/>
          <w:iCs/>
          <w:sz w:val="20"/>
          <w:szCs w:val="20"/>
        </w:rPr>
        <w:t>You may be unfamiliar with some terms used within this document, therefore we have included a link to some key terms</w:t>
      </w:r>
      <w:r w:rsidR="003D369A" w:rsidRPr="003D369A">
        <w:rPr>
          <w:i/>
          <w:iCs/>
          <w:sz w:val="20"/>
          <w:szCs w:val="20"/>
        </w:rPr>
        <w:t xml:space="preserve"> definitions</w:t>
      </w:r>
      <w:r w:rsidRPr="003D369A">
        <w:rPr>
          <w:i/>
          <w:iCs/>
          <w:sz w:val="20"/>
          <w:szCs w:val="20"/>
        </w:rPr>
        <w:t xml:space="preserve"> </w:t>
      </w:r>
      <w:hyperlink r:id="rId11" w:history="1">
        <w:r w:rsidRPr="003D369A">
          <w:rPr>
            <w:rStyle w:val="Hyperlink"/>
            <w:i/>
            <w:iCs/>
            <w:sz w:val="20"/>
            <w:szCs w:val="20"/>
          </w:rPr>
          <w:t>here</w:t>
        </w:r>
      </w:hyperlink>
      <w:r w:rsidRPr="003D369A">
        <w:rPr>
          <w:i/>
          <w:iCs/>
          <w:sz w:val="20"/>
          <w:szCs w:val="20"/>
        </w:rPr>
        <w:t>.</w:t>
      </w:r>
    </w:p>
    <w:tbl>
      <w:tblPr>
        <w:tblStyle w:val="TableGrid"/>
        <w:tblW w:w="10624" w:type="dxa"/>
        <w:tblLook w:val="04A0" w:firstRow="1" w:lastRow="0" w:firstColumn="1" w:lastColumn="0" w:noHBand="0" w:noVBand="1"/>
      </w:tblPr>
      <w:tblGrid>
        <w:gridCol w:w="10624"/>
      </w:tblGrid>
      <w:tr w:rsidR="003C648E" w:rsidRPr="003C648E" w14:paraId="6367AC51" w14:textId="77777777" w:rsidTr="007E5825">
        <w:trPr>
          <w:trHeight w:val="262"/>
        </w:trPr>
        <w:tc>
          <w:tcPr>
            <w:tcW w:w="10624" w:type="dxa"/>
            <w:shd w:val="clear" w:color="auto" w:fill="A6A6A6" w:themeFill="background1" w:themeFillShade="A6"/>
          </w:tcPr>
          <w:p w14:paraId="455EDD96" w14:textId="77777777" w:rsidR="003C648E" w:rsidRPr="003C648E" w:rsidRDefault="003C648E" w:rsidP="003C648E">
            <w:pPr>
              <w:spacing w:after="160"/>
            </w:pPr>
            <w:r w:rsidRPr="003C648E">
              <w:t>Step 1: Identify the need for DPIA</w:t>
            </w:r>
          </w:p>
        </w:tc>
      </w:tr>
      <w:tr w:rsidR="007051DF" w:rsidRPr="003C648E" w14:paraId="76CB5ED0" w14:textId="77777777" w:rsidTr="007051DF">
        <w:trPr>
          <w:trHeight w:val="608"/>
        </w:trPr>
        <w:tc>
          <w:tcPr>
            <w:tcW w:w="10624" w:type="dxa"/>
            <w:shd w:val="clear" w:color="auto" w:fill="D9D9D9" w:themeFill="background1" w:themeFillShade="D9"/>
          </w:tcPr>
          <w:p w14:paraId="13C48FBF" w14:textId="2A465359" w:rsidR="007051DF" w:rsidRPr="003C648E" w:rsidRDefault="007051DF" w:rsidP="007051DF">
            <w:pPr>
              <w:spacing w:after="160"/>
            </w:pPr>
            <w:r w:rsidRPr="003C648E">
              <w:t>1.</w:t>
            </w:r>
            <w:r>
              <w:t>1</w:t>
            </w:r>
            <w:r w:rsidRPr="003C648E">
              <w:t xml:space="preserve"> </w:t>
            </w:r>
            <w:r w:rsidR="008037AD" w:rsidRPr="008037AD">
              <w:t>Describe what the project aims to achieve and what things you will need to do with personal data, in order to achieve those aims</w:t>
            </w:r>
            <w:r w:rsidR="000138E5">
              <w:t>.</w:t>
            </w:r>
          </w:p>
        </w:tc>
      </w:tr>
      <w:tr w:rsidR="007051DF" w:rsidRPr="003C648E" w14:paraId="3A128C6B" w14:textId="77777777" w:rsidTr="007E5825">
        <w:trPr>
          <w:trHeight w:val="525"/>
        </w:trPr>
        <w:tc>
          <w:tcPr>
            <w:tcW w:w="10624" w:type="dxa"/>
          </w:tcPr>
          <w:p w14:paraId="4F097D23" w14:textId="68749563" w:rsidR="007051DF" w:rsidRPr="003C648E" w:rsidRDefault="007051DF" w:rsidP="007051DF"/>
        </w:tc>
      </w:tr>
      <w:tr w:rsidR="007051DF" w:rsidRPr="003C648E" w14:paraId="7CD61582" w14:textId="77777777" w:rsidTr="007051DF">
        <w:trPr>
          <w:trHeight w:val="384"/>
        </w:trPr>
        <w:tc>
          <w:tcPr>
            <w:tcW w:w="10624" w:type="dxa"/>
            <w:shd w:val="clear" w:color="auto" w:fill="D9D9D9" w:themeFill="background1" w:themeFillShade="D9"/>
          </w:tcPr>
          <w:p w14:paraId="74A1C381" w14:textId="54DD9037" w:rsidR="007051DF" w:rsidRPr="003C648E" w:rsidRDefault="007051DF" w:rsidP="007051DF">
            <w:pPr>
              <w:spacing w:after="160"/>
            </w:pPr>
            <w:r w:rsidRPr="003C648E">
              <w:t>1.</w:t>
            </w:r>
            <w:r>
              <w:t>2</w:t>
            </w:r>
            <w:r w:rsidRPr="003C648E">
              <w:t xml:space="preserve"> You may find it helpful to link to other relevant documents related to the project, for example a project proposal (Identify other documents here).</w:t>
            </w:r>
          </w:p>
        </w:tc>
      </w:tr>
      <w:tr w:rsidR="007051DF" w:rsidRPr="003C648E" w14:paraId="6DBC922A" w14:textId="77777777" w:rsidTr="007E5825">
        <w:trPr>
          <w:trHeight w:val="525"/>
        </w:trPr>
        <w:tc>
          <w:tcPr>
            <w:tcW w:w="10624" w:type="dxa"/>
          </w:tcPr>
          <w:p w14:paraId="31679499" w14:textId="77777777" w:rsidR="007051DF" w:rsidRPr="003C648E" w:rsidRDefault="007051DF" w:rsidP="007051DF"/>
        </w:tc>
      </w:tr>
      <w:tr w:rsidR="007051DF" w:rsidRPr="003C648E" w14:paraId="1821FAD5" w14:textId="77777777" w:rsidTr="007E5825">
        <w:trPr>
          <w:trHeight w:val="537"/>
        </w:trPr>
        <w:tc>
          <w:tcPr>
            <w:tcW w:w="10624" w:type="dxa"/>
            <w:shd w:val="clear" w:color="auto" w:fill="D9D9D9" w:themeFill="background1" w:themeFillShade="D9"/>
          </w:tcPr>
          <w:p w14:paraId="76403444" w14:textId="565FB645" w:rsidR="007051DF" w:rsidRPr="003C648E" w:rsidRDefault="007051DF" w:rsidP="007051DF">
            <w:pPr>
              <w:spacing w:after="160"/>
            </w:pPr>
            <w:r w:rsidRPr="003C648E">
              <w:t>1.</w:t>
            </w:r>
            <w:r>
              <w:t>3</w:t>
            </w:r>
            <w:r w:rsidRPr="003C648E">
              <w:t xml:space="preserve"> Summarise why the need for DPIA was identified (Can draw on your answers from the screening question).</w:t>
            </w:r>
          </w:p>
        </w:tc>
      </w:tr>
      <w:tr w:rsidR="007051DF" w:rsidRPr="003C648E" w14:paraId="7CEE4775" w14:textId="77777777" w:rsidTr="007E5825">
        <w:trPr>
          <w:trHeight w:val="525"/>
        </w:trPr>
        <w:tc>
          <w:tcPr>
            <w:tcW w:w="10624" w:type="dxa"/>
          </w:tcPr>
          <w:p w14:paraId="2B692CF4" w14:textId="77777777" w:rsidR="007051DF" w:rsidRPr="003C648E" w:rsidRDefault="007051DF" w:rsidP="007051DF"/>
        </w:tc>
      </w:tr>
    </w:tbl>
    <w:p w14:paraId="5C3843E5" w14:textId="77777777" w:rsidR="003C648E" w:rsidRPr="003C648E" w:rsidRDefault="003C648E" w:rsidP="003C648E">
      <w:pPr>
        <w:spacing w:line="240" w:lineRule="auto"/>
      </w:pPr>
    </w:p>
    <w:tbl>
      <w:tblPr>
        <w:tblStyle w:val="TableGrid"/>
        <w:tblW w:w="10624" w:type="dxa"/>
        <w:tblLook w:val="04A0" w:firstRow="1" w:lastRow="0" w:firstColumn="1" w:lastColumn="0" w:noHBand="0" w:noVBand="1"/>
      </w:tblPr>
      <w:tblGrid>
        <w:gridCol w:w="4002"/>
        <w:gridCol w:w="6622"/>
      </w:tblGrid>
      <w:tr w:rsidR="003C648E" w:rsidRPr="003C648E" w14:paraId="66F52B80" w14:textId="77777777" w:rsidTr="007E5825">
        <w:trPr>
          <w:trHeight w:val="255"/>
        </w:trPr>
        <w:tc>
          <w:tcPr>
            <w:tcW w:w="10624" w:type="dxa"/>
            <w:gridSpan w:val="2"/>
            <w:shd w:val="clear" w:color="auto" w:fill="A6A6A6" w:themeFill="background1" w:themeFillShade="A6"/>
          </w:tcPr>
          <w:p w14:paraId="6CDCA00E" w14:textId="4BD80D74" w:rsidR="003C648E" w:rsidRPr="003C648E" w:rsidRDefault="003C648E" w:rsidP="007051DF">
            <w:pPr>
              <w:spacing w:after="160"/>
            </w:pPr>
            <w:r w:rsidRPr="003C648E">
              <w:t>Step 2: Describe the Processing: What is it you will be doing that involves working with people’s personal data?</w:t>
            </w:r>
          </w:p>
        </w:tc>
      </w:tr>
      <w:tr w:rsidR="003C648E" w:rsidRPr="003C648E" w14:paraId="2546EDF7" w14:textId="77777777" w:rsidTr="007E5825">
        <w:trPr>
          <w:trHeight w:val="255"/>
        </w:trPr>
        <w:tc>
          <w:tcPr>
            <w:tcW w:w="10624" w:type="dxa"/>
            <w:gridSpan w:val="2"/>
            <w:shd w:val="clear" w:color="auto" w:fill="D9D9D9" w:themeFill="background1" w:themeFillShade="D9"/>
          </w:tcPr>
          <w:p w14:paraId="6692B56C" w14:textId="77777777" w:rsidR="003C648E" w:rsidRPr="003C648E" w:rsidRDefault="003C648E" w:rsidP="003C648E">
            <w:pPr>
              <w:spacing w:after="160"/>
              <w:rPr>
                <w:i/>
                <w:iCs/>
              </w:rPr>
            </w:pPr>
            <w:r w:rsidRPr="003C648E">
              <w:rPr>
                <w:i/>
                <w:iCs/>
              </w:rPr>
              <w:t>2.1 Describe the nature of the processing:</w:t>
            </w:r>
          </w:p>
        </w:tc>
      </w:tr>
      <w:tr w:rsidR="003C648E" w:rsidRPr="003C648E" w14:paraId="593CE5CA" w14:textId="77777777" w:rsidTr="007E5825">
        <w:trPr>
          <w:trHeight w:val="522"/>
        </w:trPr>
        <w:tc>
          <w:tcPr>
            <w:tcW w:w="4002" w:type="dxa"/>
          </w:tcPr>
          <w:p w14:paraId="2D23EEA1" w14:textId="77777777" w:rsidR="003C648E" w:rsidRPr="003C648E" w:rsidRDefault="003C648E" w:rsidP="003C648E">
            <w:pPr>
              <w:numPr>
                <w:ilvl w:val="0"/>
                <w:numId w:val="1"/>
              </w:numPr>
              <w:spacing w:after="160"/>
            </w:pPr>
            <w:r w:rsidRPr="003C648E">
              <w:t>How will you collect, use, store and delete data?</w:t>
            </w:r>
          </w:p>
        </w:tc>
        <w:tc>
          <w:tcPr>
            <w:tcW w:w="6622" w:type="dxa"/>
          </w:tcPr>
          <w:p w14:paraId="63CD6231" w14:textId="77777777" w:rsidR="003C648E" w:rsidRPr="003C648E" w:rsidRDefault="003C648E" w:rsidP="007051DF"/>
        </w:tc>
      </w:tr>
      <w:tr w:rsidR="003C648E" w:rsidRPr="003C648E" w14:paraId="1AAAAC92" w14:textId="77777777" w:rsidTr="007E5825">
        <w:trPr>
          <w:trHeight w:val="511"/>
        </w:trPr>
        <w:tc>
          <w:tcPr>
            <w:tcW w:w="4002" w:type="dxa"/>
          </w:tcPr>
          <w:p w14:paraId="1048571E" w14:textId="77777777" w:rsidR="003C648E" w:rsidRPr="003C648E" w:rsidRDefault="003C648E" w:rsidP="003C648E">
            <w:pPr>
              <w:numPr>
                <w:ilvl w:val="0"/>
                <w:numId w:val="1"/>
              </w:numPr>
              <w:spacing w:after="160"/>
            </w:pPr>
            <w:r w:rsidRPr="003C648E">
              <w:t>What is the source of data?</w:t>
            </w:r>
          </w:p>
        </w:tc>
        <w:tc>
          <w:tcPr>
            <w:tcW w:w="6622" w:type="dxa"/>
          </w:tcPr>
          <w:p w14:paraId="4242E07B" w14:textId="4DF23432" w:rsidR="003C648E" w:rsidRPr="003C648E" w:rsidRDefault="003C648E" w:rsidP="003C648E">
            <w:pPr>
              <w:spacing w:after="160"/>
            </w:pPr>
          </w:p>
        </w:tc>
      </w:tr>
      <w:tr w:rsidR="003C648E" w:rsidRPr="003C648E" w14:paraId="0FB6212C" w14:textId="77777777" w:rsidTr="007E5825">
        <w:trPr>
          <w:trHeight w:val="1692"/>
        </w:trPr>
        <w:tc>
          <w:tcPr>
            <w:tcW w:w="4002" w:type="dxa"/>
          </w:tcPr>
          <w:p w14:paraId="20AB275F" w14:textId="286AD73C" w:rsidR="003C648E" w:rsidRPr="003C648E" w:rsidRDefault="003C648E" w:rsidP="00C80387">
            <w:pPr>
              <w:pStyle w:val="ListParagraph"/>
              <w:numPr>
                <w:ilvl w:val="0"/>
                <w:numId w:val="1"/>
              </w:numPr>
            </w:pPr>
            <w:r w:rsidRPr="003C648E">
              <w:t>Will you be sharing personal data with anyone?</w:t>
            </w:r>
            <w:r w:rsidRPr="003C648E">
              <w:br/>
            </w:r>
            <w:r w:rsidRPr="003C648E">
              <w:br/>
              <w:t>Please provide their address and say why you will need to share personal data with them.</w:t>
            </w:r>
          </w:p>
        </w:tc>
        <w:tc>
          <w:tcPr>
            <w:tcW w:w="6622" w:type="dxa"/>
          </w:tcPr>
          <w:p w14:paraId="6112222E" w14:textId="5FC948E4" w:rsidR="003C648E" w:rsidRPr="003C648E" w:rsidRDefault="003C648E" w:rsidP="003C648E">
            <w:pPr>
              <w:spacing w:after="160"/>
            </w:pPr>
          </w:p>
        </w:tc>
      </w:tr>
      <w:tr w:rsidR="003C648E" w:rsidRPr="003C648E" w14:paraId="37C27E02" w14:textId="77777777" w:rsidTr="007E5825">
        <w:trPr>
          <w:trHeight w:val="255"/>
        </w:trPr>
        <w:tc>
          <w:tcPr>
            <w:tcW w:w="10624" w:type="dxa"/>
            <w:gridSpan w:val="2"/>
            <w:shd w:val="clear" w:color="auto" w:fill="D9D9D9" w:themeFill="background1" w:themeFillShade="D9"/>
          </w:tcPr>
          <w:p w14:paraId="59233C05" w14:textId="77777777" w:rsidR="003C648E" w:rsidRPr="003C648E" w:rsidRDefault="003C648E" w:rsidP="003C648E">
            <w:pPr>
              <w:spacing w:after="160"/>
              <w:rPr>
                <w:i/>
                <w:iCs/>
              </w:rPr>
            </w:pPr>
            <w:r w:rsidRPr="003C648E">
              <w:rPr>
                <w:i/>
                <w:iCs/>
              </w:rPr>
              <w:t xml:space="preserve">2.2 Describe the scope of the processing: </w:t>
            </w:r>
          </w:p>
        </w:tc>
      </w:tr>
      <w:tr w:rsidR="003C648E" w:rsidRPr="003C648E" w14:paraId="25BE49C8" w14:textId="77777777" w:rsidTr="007E5825">
        <w:trPr>
          <w:trHeight w:val="522"/>
        </w:trPr>
        <w:tc>
          <w:tcPr>
            <w:tcW w:w="4002" w:type="dxa"/>
          </w:tcPr>
          <w:p w14:paraId="3B68E5AC" w14:textId="13D812AB" w:rsidR="003C648E" w:rsidRPr="003C648E" w:rsidRDefault="003C648E" w:rsidP="003C648E">
            <w:pPr>
              <w:numPr>
                <w:ilvl w:val="0"/>
                <w:numId w:val="2"/>
              </w:numPr>
              <w:spacing w:after="160"/>
            </w:pPr>
            <w:r w:rsidRPr="003C648E">
              <w:t>What type of personal data (</w:t>
            </w:r>
            <w:r w:rsidR="0089433C" w:rsidRPr="003C648E">
              <w:t>categories) will</w:t>
            </w:r>
            <w:r w:rsidRPr="003C648E">
              <w:t xml:space="preserve"> be collected and used?</w:t>
            </w:r>
            <w:r w:rsidRPr="003C648E">
              <w:br/>
            </w:r>
            <w:r w:rsidRPr="003C648E">
              <w:br/>
              <w:t xml:space="preserve">E.g. Name; age; gender; geographical information; ID </w:t>
            </w:r>
            <w:proofErr w:type="gramStart"/>
            <w:r w:rsidRPr="003C648E">
              <w:t>numbers;  and</w:t>
            </w:r>
            <w:proofErr w:type="gramEnd"/>
            <w:r w:rsidRPr="003C648E">
              <w:t xml:space="preserve"> online identifiers (ISP, cookies)</w:t>
            </w:r>
          </w:p>
        </w:tc>
        <w:tc>
          <w:tcPr>
            <w:tcW w:w="6622" w:type="dxa"/>
          </w:tcPr>
          <w:p w14:paraId="423FD43F" w14:textId="47FE2DCA" w:rsidR="003C648E" w:rsidRPr="003C648E" w:rsidRDefault="003C648E" w:rsidP="003C648E">
            <w:pPr>
              <w:spacing w:after="160"/>
            </w:pPr>
          </w:p>
        </w:tc>
      </w:tr>
      <w:tr w:rsidR="003C648E" w:rsidRPr="003C648E" w14:paraId="020767DB" w14:textId="77777777" w:rsidTr="007E5825">
        <w:trPr>
          <w:trHeight w:val="778"/>
        </w:trPr>
        <w:tc>
          <w:tcPr>
            <w:tcW w:w="4002" w:type="dxa"/>
          </w:tcPr>
          <w:p w14:paraId="10214FC8" w14:textId="77777777" w:rsidR="003C648E" w:rsidRPr="003C648E" w:rsidRDefault="003C648E" w:rsidP="003C648E">
            <w:pPr>
              <w:numPr>
                <w:ilvl w:val="0"/>
                <w:numId w:val="2"/>
              </w:numPr>
              <w:spacing w:after="160"/>
            </w:pPr>
            <w:r w:rsidRPr="003C648E">
              <w:t>Will it involve special or sensitive categories of data?  This data will require more protection.</w:t>
            </w:r>
            <w:r w:rsidRPr="003C648E">
              <w:br/>
            </w:r>
            <w:r w:rsidRPr="003C648E">
              <w:lastRenderedPageBreak/>
              <w:br/>
            </w:r>
            <w:r w:rsidRPr="003C648E">
              <w:rPr>
                <w:lang w:val="en"/>
              </w:rPr>
              <w:t>E.g. Racial or ethnic origin; political opinions;</w:t>
            </w:r>
            <w:r w:rsidRPr="003C648E">
              <w:rPr>
                <w:bCs/>
              </w:rPr>
              <w:t xml:space="preserve"> </w:t>
            </w:r>
            <w:r w:rsidRPr="003C648E">
              <w:rPr>
                <w:lang w:val="en"/>
              </w:rPr>
              <w:t>religious or philosophical beliefs; trade union membership; genetic data;</w:t>
            </w:r>
            <w:r w:rsidRPr="003C648E">
              <w:t xml:space="preserve"> </w:t>
            </w:r>
            <w:r w:rsidRPr="003C648E">
              <w:rPr>
                <w:lang w:val="en"/>
              </w:rPr>
              <w:t>biometric data;</w:t>
            </w:r>
            <w:r w:rsidRPr="003C648E">
              <w:t xml:space="preserve"> </w:t>
            </w:r>
            <w:r w:rsidRPr="003C648E">
              <w:rPr>
                <w:lang w:val="en"/>
              </w:rPr>
              <w:t>health; sex life; and sexual orientation.</w:t>
            </w:r>
          </w:p>
        </w:tc>
        <w:tc>
          <w:tcPr>
            <w:tcW w:w="6622" w:type="dxa"/>
          </w:tcPr>
          <w:p w14:paraId="68FE6220" w14:textId="7D2F8BDA" w:rsidR="003C648E" w:rsidRPr="003C648E" w:rsidRDefault="003C648E" w:rsidP="003C648E">
            <w:pPr>
              <w:spacing w:after="160"/>
            </w:pPr>
          </w:p>
        </w:tc>
      </w:tr>
      <w:tr w:rsidR="003C648E" w:rsidRPr="003C648E" w14:paraId="5EA8654B" w14:textId="77777777" w:rsidTr="007E5825">
        <w:trPr>
          <w:trHeight w:val="1033"/>
        </w:trPr>
        <w:tc>
          <w:tcPr>
            <w:tcW w:w="4002" w:type="dxa"/>
          </w:tcPr>
          <w:p w14:paraId="7127E431" w14:textId="77777777" w:rsidR="003C648E" w:rsidRPr="003C648E" w:rsidRDefault="003C648E" w:rsidP="003C648E">
            <w:pPr>
              <w:numPr>
                <w:ilvl w:val="0"/>
                <w:numId w:val="2"/>
              </w:numPr>
              <w:spacing w:after="160"/>
            </w:pPr>
            <w:r w:rsidRPr="003C648E">
              <w:t>How much personal data will you collect (how many people), how frequently, what geographical area does it cover?</w:t>
            </w:r>
          </w:p>
        </w:tc>
        <w:tc>
          <w:tcPr>
            <w:tcW w:w="6622" w:type="dxa"/>
          </w:tcPr>
          <w:p w14:paraId="226A2F61" w14:textId="2415127F" w:rsidR="003C648E" w:rsidRPr="003C648E" w:rsidRDefault="003C648E" w:rsidP="003C648E">
            <w:pPr>
              <w:spacing w:after="160"/>
            </w:pPr>
          </w:p>
        </w:tc>
      </w:tr>
      <w:tr w:rsidR="003C648E" w:rsidRPr="003C648E" w14:paraId="2B6CFCA6" w14:textId="77777777" w:rsidTr="007E5825">
        <w:trPr>
          <w:trHeight w:val="511"/>
        </w:trPr>
        <w:tc>
          <w:tcPr>
            <w:tcW w:w="4002" w:type="dxa"/>
          </w:tcPr>
          <w:p w14:paraId="7D42CBE7" w14:textId="77777777" w:rsidR="003C648E" w:rsidRPr="003C648E" w:rsidRDefault="003C648E" w:rsidP="003C648E">
            <w:pPr>
              <w:numPr>
                <w:ilvl w:val="0"/>
                <w:numId w:val="2"/>
              </w:numPr>
              <w:spacing w:after="160"/>
            </w:pPr>
            <w:r w:rsidRPr="003C648E">
              <w:t>How long will you keep the data and what will happen to it at the end of its use?</w:t>
            </w:r>
          </w:p>
        </w:tc>
        <w:tc>
          <w:tcPr>
            <w:tcW w:w="6622" w:type="dxa"/>
          </w:tcPr>
          <w:p w14:paraId="06955F12" w14:textId="011C31D8" w:rsidR="003C648E" w:rsidRPr="003C648E" w:rsidRDefault="003C648E" w:rsidP="003C648E">
            <w:pPr>
              <w:spacing w:after="160"/>
            </w:pPr>
          </w:p>
        </w:tc>
      </w:tr>
      <w:tr w:rsidR="003C648E" w:rsidRPr="003C648E" w14:paraId="63BEFDCD" w14:textId="77777777" w:rsidTr="007E5825">
        <w:trPr>
          <w:trHeight w:val="511"/>
        </w:trPr>
        <w:tc>
          <w:tcPr>
            <w:tcW w:w="4002" w:type="dxa"/>
          </w:tcPr>
          <w:p w14:paraId="0F252E3F" w14:textId="77777777" w:rsidR="003C648E" w:rsidRPr="003C648E" w:rsidRDefault="003C648E" w:rsidP="003C648E">
            <w:pPr>
              <w:numPr>
                <w:ilvl w:val="0"/>
                <w:numId w:val="2"/>
              </w:numPr>
              <w:spacing w:after="160"/>
            </w:pPr>
            <w:r w:rsidRPr="003C648E">
              <w:t>What will happen to the data when it is no longer needed</w:t>
            </w:r>
          </w:p>
        </w:tc>
        <w:tc>
          <w:tcPr>
            <w:tcW w:w="6622" w:type="dxa"/>
          </w:tcPr>
          <w:p w14:paraId="206BD45F" w14:textId="31B0CEE9" w:rsidR="003C648E" w:rsidRPr="003C648E" w:rsidRDefault="003C648E" w:rsidP="003C648E">
            <w:pPr>
              <w:spacing w:after="160"/>
            </w:pPr>
          </w:p>
        </w:tc>
      </w:tr>
      <w:tr w:rsidR="003C648E" w:rsidRPr="003C648E" w14:paraId="09AF1733" w14:textId="77777777" w:rsidTr="007E5825">
        <w:trPr>
          <w:trHeight w:val="255"/>
        </w:trPr>
        <w:tc>
          <w:tcPr>
            <w:tcW w:w="10624" w:type="dxa"/>
            <w:gridSpan w:val="2"/>
            <w:shd w:val="clear" w:color="auto" w:fill="D9D9D9" w:themeFill="background1" w:themeFillShade="D9"/>
          </w:tcPr>
          <w:p w14:paraId="311B91A4" w14:textId="77777777" w:rsidR="003C648E" w:rsidRPr="003C648E" w:rsidRDefault="003C648E" w:rsidP="003C648E">
            <w:pPr>
              <w:spacing w:after="160"/>
            </w:pPr>
            <w:r w:rsidRPr="003C648E">
              <w:t>2.3 Describe the context of processing:</w:t>
            </w:r>
          </w:p>
        </w:tc>
      </w:tr>
      <w:tr w:rsidR="003C648E" w:rsidRPr="003C648E" w14:paraId="0F9BDEF9" w14:textId="77777777" w:rsidTr="007E5825">
        <w:trPr>
          <w:trHeight w:val="522"/>
        </w:trPr>
        <w:tc>
          <w:tcPr>
            <w:tcW w:w="4002" w:type="dxa"/>
          </w:tcPr>
          <w:p w14:paraId="1D19B21B" w14:textId="77777777" w:rsidR="003C648E" w:rsidRPr="003C648E" w:rsidRDefault="003C648E" w:rsidP="003C648E">
            <w:pPr>
              <w:numPr>
                <w:ilvl w:val="0"/>
                <w:numId w:val="3"/>
              </w:numPr>
              <w:spacing w:after="160"/>
            </w:pPr>
            <w:r w:rsidRPr="003C648E">
              <w:t>What is your relationship with the individuals whose data you will be using?</w:t>
            </w:r>
          </w:p>
        </w:tc>
        <w:tc>
          <w:tcPr>
            <w:tcW w:w="6622" w:type="dxa"/>
          </w:tcPr>
          <w:p w14:paraId="7DD28095" w14:textId="66FE9743" w:rsidR="003C648E" w:rsidRPr="003C648E" w:rsidRDefault="003C648E" w:rsidP="003C648E">
            <w:pPr>
              <w:spacing w:after="160"/>
            </w:pPr>
          </w:p>
        </w:tc>
      </w:tr>
      <w:tr w:rsidR="003C648E" w:rsidRPr="003C648E" w14:paraId="22C4AFF2" w14:textId="77777777" w:rsidTr="007E5825">
        <w:trPr>
          <w:trHeight w:val="511"/>
        </w:trPr>
        <w:tc>
          <w:tcPr>
            <w:tcW w:w="4002" w:type="dxa"/>
          </w:tcPr>
          <w:p w14:paraId="69C5C042" w14:textId="77777777" w:rsidR="003C648E" w:rsidRPr="003C648E" w:rsidRDefault="003C648E" w:rsidP="003C648E">
            <w:pPr>
              <w:numPr>
                <w:ilvl w:val="0"/>
                <w:numId w:val="3"/>
              </w:numPr>
              <w:spacing w:after="160"/>
            </w:pPr>
            <w:r w:rsidRPr="003C648E">
              <w:t>Do they know how their data will be used and how much control will they have?</w:t>
            </w:r>
          </w:p>
        </w:tc>
        <w:tc>
          <w:tcPr>
            <w:tcW w:w="6622" w:type="dxa"/>
          </w:tcPr>
          <w:p w14:paraId="626DA0F5" w14:textId="5632D71F" w:rsidR="003C648E" w:rsidRPr="003C648E" w:rsidRDefault="003C648E" w:rsidP="003C648E">
            <w:pPr>
              <w:spacing w:after="160"/>
            </w:pPr>
          </w:p>
        </w:tc>
      </w:tr>
      <w:tr w:rsidR="003C648E" w:rsidRPr="003C648E" w14:paraId="68A1AD75" w14:textId="77777777" w:rsidTr="007E5825">
        <w:trPr>
          <w:trHeight w:val="778"/>
        </w:trPr>
        <w:tc>
          <w:tcPr>
            <w:tcW w:w="4002" w:type="dxa"/>
          </w:tcPr>
          <w:p w14:paraId="6E9EA1B1" w14:textId="4DD8E803" w:rsidR="003C648E" w:rsidRPr="003C648E" w:rsidRDefault="003C648E" w:rsidP="003C648E">
            <w:pPr>
              <w:numPr>
                <w:ilvl w:val="0"/>
                <w:numId w:val="3"/>
              </w:numPr>
              <w:spacing w:after="160"/>
            </w:pPr>
            <w:r w:rsidRPr="003C648E">
              <w:t xml:space="preserve">Will you be processing data </w:t>
            </w:r>
            <w:r w:rsidR="0089433C" w:rsidRPr="003C648E">
              <w:t>about children</w:t>
            </w:r>
            <w:r w:rsidRPr="003C648E">
              <w:t xml:space="preserve"> or other vulnerable groups?</w:t>
            </w:r>
          </w:p>
        </w:tc>
        <w:tc>
          <w:tcPr>
            <w:tcW w:w="6622" w:type="dxa"/>
          </w:tcPr>
          <w:p w14:paraId="56ADE7C7" w14:textId="4FFDC9C8" w:rsidR="003C648E" w:rsidRPr="003C648E" w:rsidRDefault="003C648E" w:rsidP="003C648E">
            <w:pPr>
              <w:spacing w:after="160"/>
            </w:pPr>
          </w:p>
        </w:tc>
      </w:tr>
      <w:tr w:rsidR="003C648E" w:rsidRPr="003C648E" w14:paraId="1F431BB1" w14:textId="77777777" w:rsidTr="007E5825">
        <w:trPr>
          <w:trHeight w:val="511"/>
        </w:trPr>
        <w:tc>
          <w:tcPr>
            <w:tcW w:w="4002" w:type="dxa"/>
          </w:tcPr>
          <w:p w14:paraId="1D885E7D" w14:textId="44926CBC" w:rsidR="003C648E" w:rsidRPr="003C648E" w:rsidRDefault="003C648E" w:rsidP="003C648E">
            <w:pPr>
              <w:numPr>
                <w:ilvl w:val="0"/>
                <w:numId w:val="3"/>
              </w:numPr>
              <w:spacing w:after="160"/>
            </w:pPr>
            <w:r w:rsidRPr="003C648E">
              <w:t>Has this, or similar processing been done before? Are there similar technologies already in use</w:t>
            </w:r>
          </w:p>
        </w:tc>
        <w:tc>
          <w:tcPr>
            <w:tcW w:w="6622" w:type="dxa"/>
          </w:tcPr>
          <w:p w14:paraId="139D93FD" w14:textId="28397123" w:rsidR="003C648E" w:rsidRPr="003C648E" w:rsidRDefault="003C648E" w:rsidP="003C648E">
            <w:pPr>
              <w:spacing w:after="160"/>
            </w:pPr>
            <w:r w:rsidRPr="003C648E">
              <w:t xml:space="preserve"> </w:t>
            </w:r>
          </w:p>
        </w:tc>
      </w:tr>
      <w:tr w:rsidR="003C648E" w:rsidRPr="003C648E" w14:paraId="11381899" w14:textId="77777777" w:rsidTr="007E5825">
        <w:trPr>
          <w:trHeight w:val="778"/>
        </w:trPr>
        <w:tc>
          <w:tcPr>
            <w:tcW w:w="4002" w:type="dxa"/>
          </w:tcPr>
          <w:p w14:paraId="6C8A136A" w14:textId="77777777" w:rsidR="003C648E" w:rsidRPr="003C648E" w:rsidRDefault="003C648E" w:rsidP="003C648E">
            <w:pPr>
              <w:numPr>
                <w:ilvl w:val="0"/>
                <w:numId w:val="3"/>
              </w:numPr>
              <w:spacing w:after="160"/>
            </w:pPr>
            <w:r w:rsidRPr="003C648E">
              <w:t>What is the current state of technology in this area?</w:t>
            </w:r>
          </w:p>
        </w:tc>
        <w:tc>
          <w:tcPr>
            <w:tcW w:w="6622" w:type="dxa"/>
          </w:tcPr>
          <w:p w14:paraId="0817B99B" w14:textId="3EB61811" w:rsidR="003C648E" w:rsidRPr="003C648E" w:rsidRDefault="003C648E" w:rsidP="003C648E">
            <w:pPr>
              <w:spacing w:after="160"/>
            </w:pPr>
          </w:p>
        </w:tc>
      </w:tr>
      <w:tr w:rsidR="003C648E" w:rsidRPr="003C648E" w14:paraId="5E9355F3" w14:textId="77777777" w:rsidTr="007E5825">
        <w:trPr>
          <w:trHeight w:val="1033"/>
        </w:trPr>
        <w:tc>
          <w:tcPr>
            <w:tcW w:w="4002" w:type="dxa"/>
          </w:tcPr>
          <w:p w14:paraId="30145C48" w14:textId="77777777" w:rsidR="003C648E" w:rsidRPr="003C648E" w:rsidRDefault="003C648E" w:rsidP="003C648E">
            <w:pPr>
              <w:numPr>
                <w:ilvl w:val="0"/>
                <w:numId w:val="3"/>
              </w:numPr>
              <w:spacing w:after="160"/>
            </w:pPr>
            <w:r w:rsidRPr="003C648E">
              <w:t>Are there any current issues concerning this type of processing or use of technologies to enable the processing that you should factor in?</w:t>
            </w:r>
          </w:p>
        </w:tc>
        <w:tc>
          <w:tcPr>
            <w:tcW w:w="6622" w:type="dxa"/>
          </w:tcPr>
          <w:p w14:paraId="18250090" w14:textId="4E016B0C" w:rsidR="003C648E" w:rsidRPr="003C648E" w:rsidRDefault="003C648E" w:rsidP="003C648E">
            <w:pPr>
              <w:spacing w:after="160"/>
            </w:pPr>
          </w:p>
        </w:tc>
      </w:tr>
      <w:tr w:rsidR="003C648E" w:rsidRPr="003C648E" w14:paraId="3F2A39D0" w14:textId="77777777" w:rsidTr="007E5825">
        <w:trPr>
          <w:trHeight w:val="255"/>
        </w:trPr>
        <w:tc>
          <w:tcPr>
            <w:tcW w:w="10624" w:type="dxa"/>
            <w:gridSpan w:val="2"/>
            <w:shd w:val="clear" w:color="auto" w:fill="D9D9D9" w:themeFill="background1" w:themeFillShade="D9"/>
          </w:tcPr>
          <w:p w14:paraId="5555299C" w14:textId="5E08FCEB" w:rsidR="003C648E" w:rsidRPr="003C648E" w:rsidRDefault="003C648E" w:rsidP="003C648E">
            <w:pPr>
              <w:spacing w:after="160"/>
            </w:pPr>
            <w:r w:rsidRPr="003C648E">
              <w:t xml:space="preserve">2.4 Describe the purpose </w:t>
            </w:r>
            <w:r w:rsidR="003D369A" w:rsidRPr="003C648E">
              <w:t>of processing</w:t>
            </w:r>
            <w:r w:rsidRPr="003C648E">
              <w:t xml:space="preserve"> the personal data:</w:t>
            </w:r>
          </w:p>
        </w:tc>
      </w:tr>
      <w:tr w:rsidR="003C648E" w:rsidRPr="003C648E" w14:paraId="1D392855" w14:textId="77777777" w:rsidTr="007E5825">
        <w:trPr>
          <w:trHeight w:val="511"/>
        </w:trPr>
        <w:tc>
          <w:tcPr>
            <w:tcW w:w="4002" w:type="dxa"/>
          </w:tcPr>
          <w:p w14:paraId="51F8A8DE" w14:textId="77777777" w:rsidR="003C648E" w:rsidRPr="003C648E" w:rsidRDefault="003C648E" w:rsidP="003C648E">
            <w:pPr>
              <w:numPr>
                <w:ilvl w:val="0"/>
                <w:numId w:val="4"/>
              </w:numPr>
              <w:spacing w:after="160"/>
            </w:pPr>
            <w:r w:rsidRPr="003C648E">
              <w:t>What do you want to achieve, and could it be achieved without using personal data? Why?</w:t>
            </w:r>
          </w:p>
        </w:tc>
        <w:tc>
          <w:tcPr>
            <w:tcW w:w="6622" w:type="dxa"/>
          </w:tcPr>
          <w:p w14:paraId="4B73315A" w14:textId="277482F4" w:rsidR="003C648E" w:rsidRPr="003C648E" w:rsidRDefault="003C648E" w:rsidP="003C648E">
            <w:pPr>
              <w:spacing w:after="160"/>
            </w:pPr>
          </w:p>
        </w:tc>
      </w:tr>
      <w:tr w:rsidR="003C648E" w:rsidRPr="003C648E" w14:paraId="150D0242" w14:textId="77777777" w:rsidTr="007E5825">
        <w:trPr>
          <w:trHeight w:val="522"/>
        </w:trPr>
        <w:tc>
          <w:tcPr>
            <w:tcW w:w="4002" w:type="dxa"/>
          </w:tcPr>
          <w:p w14:paraId="34CD082A" w14:textId="77777777" w:rsidR="003C648E" w:rsidRPr="003C648E" w:rsidRDefault="003C648E" w:rsidP="003C648E">
            <w:pPr>
              <w:numPr>
                <w:ilvl w:val="0"/>
                <w:numId w:val="4"/>
              </w:numPr>
              <w:spacing w:after="160"/>
            </w:pPr>
            <w:r w:rsidRPr="003C648E">
              <w:t>What is the intended effect on individuals?</w:t>
            </w:r>
          </w:p>
        </w:tc>
        <w:tc>
          <w:tcPr>
            <w:tcW w:w="6622" w:type="dxa"/>
          </w:tcPr>
          <w:p w14:paraId="38BF1172" w14:textId="3BD08B14" w:rsidR="003C648E" w:rsidRPr="003C648E" w:rsidRDefault="003C648E" w:rsidP="003C648E">
            <w:pPr>
              <w:spacing w:after="160"/>
            </w:pPr>
          </w:p>
        </w:tc>
      </w:tr>
      <w:tr w:rsidR="003C648E" w:rsidRPr="003C648E" w14:paraId="5AA3DA82" w14:textId="77777777" w:rsidTr="007E5825">
        <w:trPr>
          <w:trHeight w:val="767"/>
        </w:trPr>
        <w:tc>
          <w:tcPr>
            <w:tcW w:w="4002" w:type="dxa"/>
          </w:tcPr>
          <w:p w14:paraId="2F1C482A" w14:textId="77777777" w:rsidR="003C648E" w:rsidRPr="003C648E" w:rsidRDefault="003C648E" w:rsidP="003C648E">
            <w:pPr>
              <w:numPr>
                <w:ilvl w:val="0"/>
                <w:numId w:val="4"/>
              </w:numPr>
              <w:spacing w:after="160"/>
            </w:pPr>
            <w:r w:rsidRPr="003C648E">
              <w:t>What are the benefits of processing for you and more broadly?</w:t>
            </w:r>
          </w:p>
        </w:tc>
        <w:tc>
          <w:tcPr>
            <w:tcW w:w="6622" w:type="dxa"/>
          </w:tcPr>
          <w:p w14:paraId="6B0930D9" w14:textId="4A746032" w:rsidR="003C648E" w:rsidRPr="003C648E" w:rsidRDefault="003C648E" w:rsidP="003C648E">
            <w:pPr>
              <w:spacing w:after="160"/>
            </w:pPr>
          </w:p>
        </w:tc>
      </w:tr>
    </w:tbl>
    <w:p w14:paraId="5B0299CC" w14:textId="77777777" w:rsidR="003C648E" w:rsidRPr="003C648E" w:rsidRDefault="003C648E" w:rsidP="003C648E">
      <w:pPr>
        <w:spacing w:line="240" w:lineRule="auto"/>
      </w:pPr>
    </w:p>
    <w:tbl>
      <w:tblPr>
        <w:tblStyle w:val="TableGrid"/>
        <w:tblW w:w="10680" w:type="dxa"/>
        <w:tblLook w:val="04A0" w:firstRow="1" w:lastRow="0" w:firstColumn="1" w:lastColumn="0" w:noHBand="0" w:noVBand="1"/>
      </w:tblPr>
      <w:tblGrid>
        <w:gridCol w:w="3964"/>
        <w:gridCol w:w="6716"/>
      </w:tblGrid>
      <w:tr w:rsidR="003C648E" w:rsidRPr="003C648E" w14:paraId="73FA8EE2" w14:textId="77777777" w:rsidTr="007E5825">
        <w:trPr>
          <w:trHeight w:val="269"/>
        </w:trPr>
        <w:tc>
          <w:tcPr>
            <w:tcW w:w="10680" w:type="dxa"/>
            <w:gridSpan w:val="2"/>
            <w:shd w:val="clear" w:color="auto" w:fill="A6A6A6" w:themeFill="background1" w:themeFillShade="A6"/>
          </w:tcPr>
          <w:p w14:paraId="0DD30885" w14:textId="77777777" w:rsidR="003C648E" w:rsidRPr="003C648E" w:rsidRDefault="003C648E" w:rsidP="003C648E">
            <w:pPr>
              <w:spacing w:after="160"/>
            </w:pPr>
            <w:r w:rsidRPr="003C648E">
              <w:t>Step 3: Consultation Process</w:t>
            </w:r>
            <w:r w:rsidRPr="003C648E">
              <w:tab/>
            </w:r>
          </w:p>
        </w:tc>
      </w:tr>
      <w:tr w:rsidR="003C648E" w:rsidRPr="003C648E" w14:paraId="6D6EBCF9" w14:textId="77777777" w:rsidTr="007E5825">
        <w:trPr>
          <w:trHeight w:val="269"/>
        </w:trPr>
        <w:tc>
          <w:tcPr>
            <w:tcW w:w="10680" w:type="dxa"/>
            <w:gridSpan w:val="2"/>
            <w:shd w:val="clear" w:color="auto" w:fill="D9D9D9" w:themeFill="background1" w:themeFillShade="D9"/>
          </w:tcPr>
          <w:p w14:paraId="6E48799F" w14:textId="77777777" w:rsidR="003C648E" w:rsidRPr="003C648E" w:rsidRDefault="003C648E" w:rsidP="003C648E">
            <w:pPr>
              <w:spacing w:after="160"/>
            </w:pPr>
            <w:r w:rsidRPr="003C648E">
              <w:lastRenderedPageBreak/>
              <w:t>3.1 Consider how to consult with relevant stakeholders:</w:t>
            </w:r>
          </w:p>
        </w:tc>
      </w:tr>
      <w:tr w:rsidR="003C648E" w:rsidRPr="003C648E" w14:paraId="1A0DE068" w14:textId="77777777" w:rsidTr="007E5825">
        <w:trPr>
          <w:trHeight w:val="821"/>
        </w:trPr>
        <w:tc>
          <w:tcPr>
            <w:tcW w:w="3964" w:type="dxa"/>
          </w:tcPr>
          <w:p w14:paraId="4C54922B" w14:textId="77777777" w:rsidR="003C648E" w:rsidRPr="003C648E" w:rsidRDefault="003C648E" w:rsidP="003C648E">
            <w:pPr>
              <w:numPr>
                <w:ilvl w:val="0"/>
                <w:numId w:val="5"/>
              </w:numPr>
              <w:spacing w:after="160"/>
            </w:pPr>
            <w:r w:rsidRPr="003C648E">
              <w:t xml:space="preserve">Describe when and how you will seek individuals’ views – or justify why </w:t>
            </w:r>
            <w:proofErr w:type="spellStart"/>
            <w:r w:rsidRPr="003C648E">
              <w:t>its</w:t>
            </w:r>
            <w:proofErr w:type="spellEnd"/>
            <w:r w:rsidRPr="003C648E">
              <w:t xml:space="preserve"> not appropriate to do so.</w:t>
            </w:r>
          </w:p>
        </w:tc>
        <w:tc>
          <w:tcPr>
            <w:tcW w:w="6716" w:type="dxa"/>
          </w:tcPr>
          <w:p w14:paraId="1C8449BF" w14:textId="77777777" w:rsidR="003C648E" w:rsidRPr="003C648E" w:rsidRDefault="003C648E" w:rsidP="007051DF"/>
        </w:tc>
      </w:tr>
      <w:tr w:rsidR="003C648E" w:rsidRPr="003C648E" w14:paraId="09C3B72D" w14:textId="77777777" w:rsidTr="007E5825">
        <w:trPr>
          <w:trHeight w:val="551"/>
        </w:trPr>
        <w:tc>
          <w:tcPr>
            <w:tcW w:w="3964" w:type="dxa"/>
          </w:tcPr>
          <w:p w14:paraId="2166BC37" w14:textId="77777777" w:rsidR="003C648E" w:rsidRPr="003C648E" w:rsidRDefault="003C648E" w:rsidP="003C648E">
            <w:pPr>
              <w:numPr>
                <w:ilvl w:val="0"/>
                <w:numId w:val="5"/>
              </w:numPr>
              <w:spacing w:after="160"/>
            </w:pPr>
            <w:r w:rsidRPr="003C648E">
              <w:t>Who else do you need to involve within Loughborough University?</w:t>
            </w:r>
          </w:p>
        </w:tc>
        <w:tc>
          <w:tcPr>
            <w:tcW w:w="6716" w:type="dxa"/>
          </w:tcPr>
          <w:p w14:paraId="642C1237" w14:textId="6D9B4783" w:rsidR="003C648E" w:rsidRPr="003C648E" w:rsidRDefault="003C648E" w:rsidP="003C648E">
            <w:pPr>
              <w:spacing w:after="160"/>
            </w:pPr>
            <w:r w:rsidRPr="003C648E">
              <w:t xml:space="preserve"> </w:t>
            </w:r>
          </w:p>
        </w:tc>
      </w:tr>
      <w:tr w:rsidR="003C648E" w:rsidRPr="003C648E" w14:paraId="4176BE7E" w14:textId="77777777" w:rsidTr="007E5825">
        <w:trPr>
          <w:trHeight w:val="821"/>
        </w:trPr>
        <w:tc>
          <w:tcPr>
            <w:tcW w:w="3964" w:type="dxa"/>
          </w:tcPr>
          <w:p w14:paraId="3457021B" w14:textId="77777777" w:rsidR="003C648E" w:rsidRPr="003C648E" w:rsidRDefault="003C648E" w:rsidP="003C648E">
            <w:pPr>
              <w:numPr>
                <w:ilvl w:val="0"/>
                <w:numId w:val="5"/>
              </w:numPr>
              <w:spacing w:after="160"/>
            </w:pPr>
            <w:r w:rsidRPr="003C648E">
              <w:t>Do you need to ask any of your Data processors to assist? And if so, who?</w:t>
            </w:r>
          </w:p>
        </w:tc>
        <w:tc>
          <w:tcPr>
            <w:tcW w:w="6716" w:type="dxa"/>
          </w:tcPr>
          <w:p w14:paraId="08F88799" w14:textId="77777777" w:rsidR="003C648E" w:rsidRPr="003C648E" w:rsidRDefault="003C648E" w:rsidP="003C648E">
            <w:pPr>
              <w:spacing w:after="160"/>
            </w:pPr>
          </w:p>
        </w:tc>
      </w:tr>
      <w:tr w:rsidR="003C648E" w:rsidRPr="003C648E" w14:paraId="039C61C7" w14:textId="77777777" w:rsidTr="007E5825">
        <w:trPr>
          <w:trHeight w:val="539"/>
        </w:trPr>
        <w:tc>
          <w:tcPr>
            <w:tcW w:w="3964" w:type="dxa"/>
          </w:tcPr>
          <w:p w14:paraId="0376AD50" w14:textId="77777777" w:rsidR="003C648E" w:rsidRPr="003C648E" w:rsidRDefault="003C648E" w:rsidP="003C648E">
            <w:pPr>
              <w:numPr>
                <w:ilvl w:val="0"/>
                <w:numId w:val="5"/>
              </w:numPr>
              <w:spacing w:after="160"/>
            </w:pPr>
            <w:r w:rsidRPr="003C648E">
              <w:t>Do you plan to consult information security experts or anyone else?</w:t>
            </w:r>
          </w:p>
        </w:tc>
        <w:tc>
          <w:tcPr>
            <w:tcW w:w="6716" w:type="dxa"/>
          </w:tcPr>
          <w:p w14:paraId="7AE378C0" w14:textId="79135543" w:rsidR="003C648E" w:rsidRPr="003C648E" w:rsidRDefault="003C648E" w:rsidP="003C648E">
            <w:pPr>
              <w:spacing w:after="160"/>
            </w:pPr>
          </w:p>
        </w:tc>
      </w:tr>
    </w:tbl>
    <w:p w14:paraId="215FC4DE" w14:textId="77777777" w:rsidR="003C648E" w:rsidRPr="003C648E" w:rsidRDefault="003C648E" w:rsidP="003C648E">
      <w:pPr>
        <w:spacing w:line="240" w:lineRule="auto"/>
      </w:pPr>
    </w:p>
    <w:tbl>
      <w:tblPr>
        <w:tblStyle w:val="TableGrid"/>
        <w:tblW w:w="10580" w:type="dxa"/>
        <w:tblLook w:val="04A0" w:firstRow="1" w:lastRow="0" w:firstColumn="1" w:lastColumn="0" w:noHBand="0" w:noVBand="1"/>
      </w:tblPr>
      <w:tblGrid>
        <w:gridCol w:w="3539"/>
        <w:gridCol w:w="7041"/>
      </w:tblGrid>
      <w:tr w:rsidR="003C648E" w:rsidRPr="003C648E" w14:paraId="767E7F7C" w14:textId="77777777" w:rsidTr="007E5825">
        <w:trPr>
          <w:trHeight w:val="270"/>
        </w:trPr>
        <w:tc>
          <w:tcPr>
            <w:tcW w:w="10580" w:type="dxa"/>
            <w:gridSpan w:val="2"/>
            <w:shd w:val="clear" w:color="auto" w:fill="A6A6A6" w:themeFill="background1" w:themeFillShade="A6"/>
          </w:tcPr>
          <w:p w14:paraId="72104D9D" w14:textId="77777777" w:rsidR="003C648E" w:rsidRPr="003C648E" w:rsidRDefault="003C648E" w:rsidP="003C648E">
            <w:pPr>
              <w:spacing w:after="160"/>
            </w:pPr>
            <w:r w:rsidRPr="003C648E">
              <w:t>Step 4: Assess necessity and proportionality</w:t>
            </w:r>
          </w:p>
        </w:tc>
      </w:tr>
      <w:tr w:rsidR="003C648E" w:rsidRPr="003C648E" w14:paraId="539A02CE" w14:textId="77777777" w:rsidTr="007E5825">
        <w:trPr>
          <w:trHeight w:val="270"/>
        </w:trPr>
        <w:tc>
          <w:tcPr>
            <w:tcW w:w="10580" w:type="dxa"/>
            <w:gridSpan w:val="2"/>
            <w:shd w:val="clear" w:color="auto" w:fill="D9D9D9" w:themeFill="background1" w:themeFillShade="D9"/>
          </w:tcPr>
          <w:p w14:paraId="6DEDB733" w14:textId="77777777" w:rsidR="003C648E" w:rsidRPr="003C648E" w:rsidRDefault="003C648E" w:rsidP="003C648E">
            <w:pPr>
              <w:numPr>
                <w:ilvl w:val="1"/>
                <w:numId w:val="7"/>
              </w:numPr>
              <w:spacing w:after="160"/>
            </w:pPr>
            <w:r w:rsidRPr="003C648E">
              <w:t>Describe compliance and proportionality measures, in particular:</w:t>
            </w:r>
          </w:p>
        </w:tc>
      </w:tr>
      <w:tr w:rsidR="003C648E" w:rsidRPr="003C648E" w14:paraId="4E38D189" w14:textId="77777777" w:rsidTr="007E5825">
        <w:trPr>
          <w:trHeight w:val="554"/>
        </w:trPr>
        <w:tc>
          <w:tcPr>
            <w:tcW w:w="3539" w:type="dxa"/>
          </w:tcPr>
          <w:p w14:paraId="566A8C99" w14:textId="3ECCF739" w:rsidR="003C648E" w:rsidRPr="003C648E" w:rsidRDefault="003D369A" w:rsidP="003C648E">
            <w:pPr>
              <w:numPr>
                <w:ilvl w:val="0"/>
                <w:numId w:val="8"/>
              </w:numPr>
              <w:spacing w:after="160"/>
            </w:pPr>
            <w:r>
              <w:t>W</w:t>
            </w:r>
            <w:r w:rsidR="003C648E" w:rsidRPr="003C648E">
              <w:t>hat is your lawful basis for processing?</w:t>
            </w:r>
            <w:r w:rsidR="00D70FBB">
              <w:br/>
            </w:r>
            <w:r w:rsidR="00D70FBB" w:rsidRPr="004055A7">
              <w:rPr>
                <w:sz w:val="20"/>
                <w:szCs w:val="20"/>
              </w:rPr>
              <w:t xml:space="preserve">Here is a </w:t>
            </w:r>
            <w:hyperlink r:id="rId12" w:history="1">
              <w:r w:rsidR="00D70FBB" w:rsidRPr="004055A7">
                <w:rPr>
                  <w:rStyle w:val="Hyperlink"/>
                  <w:sz w:val="20"/>
                  <w:szCs w:val="20"/>
                </w:rPr>
                <w:t>link</w:t>
              </w:r>
            </w:hyperlink>
            <w:r w:rsidR="00D70FBB" w:rsidRPr="004055A7">
              <w:rPr>
                <w:sz w:val="20"/>
                <w:szCs w:val="20"/>
              </w:rPr>
              <w:t xml:space="preserve"> to the 6 </w:t>
            </w:r>
            <w:r w:rsidR="004055A7" w:rsidRPr="004055A7">
              <w:rPr>
                <w:sz w:val="20"/>
                <w:szCs w:val="20"/>
              </w:rPr>
              <w:t>lawful</w:t>
            </w:r>
            <w:r w:rsidR="00D70FBB" w:rsidRPr="004055A7">
              <w:rPr>
                <w:sz w:val="20"/>
                <w:szCs w:val="20"/>
              </w:rPr>
              <w:t xml:space="preserve"> bases for processing </w:t>
            </w:r>
            <w:r w:rsidR="004055A7" w:rsidRPr="004055A7">
              <w:rPr>
                <w:sz w:val="20"/>
                <w:szCs w:val="20"/>
              </w:rPr>
              <w:t>personal data</w:t>
            </w:r>
            <w:r w:rsidR="004055A7">
              <w:t>.</w:t>
            </w:r>
          </w:p>
        </w:tc>
        <w:tc>
          <w:tcPr>
            <w:tcW w:w="7041" w:type="dxa"/>
          </w:tcPr>
          <w:p w14:paraId="08415A7B" w14:textId="77777777" w:rsidR="003C648E" w:rsidRPr="003C648E" w:rsidRDefault="003C648E" w:rsidP="007051DF"/>
        </w:tc>
      </w:tr>
      <w:tr w:rsidR="003C648E" w:rsidRPr="003C648E" w14:paraId="19657175" w14:textId="77777777" w:rsidTr="007E5825">
        <w:trPr>
          <w:trHeight w:val="542"/>
        </w:trPr>
        <w:tc>
          <w:tcPr>
            <w:tcW w:w="3539" w:type="dxa"/>
          </w:tcPr>
          <w:p w14:paraId="74CB5F17" w14:textId="3E6D7D9D" w:rsidR="003C648E" w:rsidRPr="003C648E" w:rsidRDefault="003C648E" w:rsidP="003C648E">
            <w:pPr>
              <w:numPr>
                <w:ilvl w:val="0"/>
                <w:numId w:val="8"/>
              </w:numPr>
              <w:spacing w:after="160"/>
            </w:pPr>
            <w:r w:rsidRPr="003C648E">
              <w:t xml:space="preserve">Does the processing </w:t>
            </w:r>
            <w:r w:rsidR="006B7998">
              <w:t xml:space="preserve">this data </w:t>
            </w:r>
            <w:r w:rsidRPr="003C648E">
              <w:t xml:space="preserve">actually achieve your </w:t>
            </w:r>
            <w:r w:rsidR="006B7998">
              <w:t xml:space="preserve">overall </w:t>
            </w:r>
            <w:r w:rsidRPr="003C648E">
              <w:t>purpose?</w:t>
            </w:r>
          </w:p>
        </w:tc>
        <w:tc>
          <w:tcPr>
            <w:tcW w:w="7041" w:type="dxa"/>
          </w:tcPr>
          <w:p w14:paraId="390BEBE5" w14:textId="106D75EC" w:rsidR="003C648E" w:rsidRPr="003C648E" w:rsidRDefault="003C648E" w:rsidP="003C648E">
            <w:pPr>
              <w:spacing w:after="160"/>
            </w:pPr>
          </w:p>
        </w:tc>
      </w:tr>
      <w:tr w:rsidR="003C648E" w:rsidRPr="003C648E" w14:paraId="13D06B41" w14:textId="77777777" w:rsidTr="007E5825">
        <w:trPr>
          <w:trHeight w:val="826"/>
        </w:trPr>
        <w:tc>
          <w:tcPr>
            <w:tcW w:w="3539" w:type="dxa"/>
          </w:tcPr>
          <w:p w14:paraId="63BE50FF" w14:textId="77777777" w:rsidR="003C648E" w:rsidRPr="003C648E" w:rsidRDefault="003C648E" w:rsidP="003C648E">
            <w:pPr>
              <w:numPr>
                <w:ilvl w:val="0"/>
                <w:numId w:val="8"/>
              </w:numPr>
              <w:spacing w:after="160"/>
            </w:pPr>
            <w:r w:rsidRPr="003C648E">
              <w:t>How will you prevent function creep (using the data for other purposes)?</w:t>
            </w:r>
          </w:p>
        </w:tc>
        <w:tc>
          <w:tcPr>
            <w:tcW w:w="7041" w:type="dxa"/>
          </w:tcPr>
          <w:p w14:paraId="17362905" w14:textId="52519C66" w:rsidR="003C648E" w:rsidRPr="003C648E" w:rsidRDefault="003C648E" w:rsidP="003C648E">
            <w:pPr>
              <w:spacing w:after="160"/>
            </w:pPr>
          </w:p>
        </w:tc>
      </w:tr>
      <w:tr w:rsidR="003C648E" w:rsidRPr="003C648E" w14:paraId="0A75D05E" w14:textId="77777777" w:rsidTr="007E5825">
        <w:trPr>
          <w:trHeight w:val="270"/>
        </w:trPr>
        <w:tc>
          <w:tcPr>
            <w:tcW w:w="3539" w:type="dxa"/>
          </w:tcPr>
          <w:p w14:paraId="3DAF4633" w14:textId="77777777" w:rsidR="003C648E" w:rsidRPr="003C648E" w:rsidRDefault="003C648E" w:rsidP="003C648E">
            <w:pPr>
              <w:numPr>
                <w:ilvl w:val="0"/>
                <w:numId w:val="8"/>
              </w:numPr>
              <w:spacing w:after="160"/>
            </w:pPr>
            <w:r w:rsidRPr="003C648E">
              <w:t>How will you ensure data quality?</w:t>
            </w:r>
          </w:p>
        </w:tc>
        <w:tc>
          <w:tcPr>
            <w:tcW w:w="7041" w:type="dxa"/>
          </w:tcPr>
          <w:p w14:paraId="0824E51A" w14:textId="1FE9E1B4" w:rsidR="003C648E" w:rsidRPr="003C648E" w:rsidRDefault="003C648E" w:rsidP="003C648E">
            <w:pPr>
              <w:spacing w:after="160"/>
            </w:pPr>
          </w:p>
        </w:tc>
      </w:tr>
      <w:tr w:rsidR="003C648E" w:rsidRPr="003C648E" w14:paraId="29617EA6" w14:textId="77777777" w:rsidTr="007E5825">
        <w:trPr>
          <w:trHeight w:val="554"/>
        </w:trPr>
        <w:tc>
          <w:tcPr>
            <w:tcW w:w="3539" w:type="dxa"/>
          </w:tcPr>
          <w:p w14:paraId="64C76948" w14:textId="77777777" w:rsidR="003C648E" w:rsidRPr="003C648E" w:rsidRDefault="003C648E" w:rsidP="003C648E">
            <w:pPr>
              <w:numPr>
                <w:ilvl w:val="0"/>
                <w:numId w:val="8"/>
              </w:numPr>
              <w:spacing w:after="160"/>
            </w:pPr>
            <w:r w:rsidRPr="003C648E">
              <w:t>What information will you give individuals?</w:t>
            </w:r>
          </w:p>
        </w:tc>
        <w:tc>
          <w:tcPr>
            <w:tcW w:w="7041" w:type="dxa"/>
          </w:tcPr>
          <w:p w14:paraId="511EE5C4" w14:textId="6A847866" w:rsidR="003C648E" w:rsidRPr="003C648E" w:rsidRDefault="003C648E" w:rsidP="003C648E">
            <w:pPr>
              <w:spacing w:after="160"/>
            </w:pPr>
          </w:p>
        </w:tc>
      </w:tr>
    </w:tbl>
    <w:p w14:paraId="1C44761B" w14:textId="77777777" w:rsidR="003C648E" w:rsidRPr="003C648E" w:rsidRDefault="003C648E" w:rsidP="003C648E">
      <w:pPr>
        <w:spacing w:line="240" w:lineRule="auto"/>
      </w:pPr>
      <w:r w:rsidRPr="003C648E">
        <w:br w:type="page"/>
      </w:r>
    </w:p>
    <w:p w14:paraId="0973AE72" w14:textId="77777777" w:rsidR="003C648E" w:rsidRPr="003C648E" w:rsidRDefault="003C648E" w:rsidP="003C648E">
      <w:pPr>
        <w:spacing w:line="240" w:lineRule="auto"/>
        <w:sectPr w:rsidR="003C648E" w:rsidRPr="003C648E" w:rsidSect="00EC68C1">
          <w:footerReference w:type="even" r:id="rId13"/>
          <w:footerReference w:type="default" r:id="rId14"/>
          <w:pgSz w:w="11906" w:h="16838"/>
          <w:pgMar w:top="720" w:right="720" w:bottom="720" w:left="720" w:header="708" w:footer="708" w:gutter="0"/>
          <w:cols w:space="708"/>
          <w:docGrid w:linePitch="360"/>
        </w:sectPr>
      </w:pPr>
    </w:p>
    <w:tbl>
      <w:tblPr>
        <w:tblStyle w:val="TableGrid"/>
        <w:tblW w:w="15388" w:type="dxa"/>
        <w:tblLook w:val="04A0" w:firstRow="1" w:lastRow="0" w:firstColumn="1" w:lastColumn="0" w:noHBand="0" w:noVBand="1"/>
      </w:tblPr>
      <w:tblGrid>
        <w:gridCol w:w="562"/>
        <w:gridCol w:w="9214"/>
        <w:gridCol w:w="2126"/>
        <w:gridCol w:w="1701"/>
        <w:gridCol w:w="1785"/>
      </w:tblGrid>
      <w:tr w:rsidR="003C648E" w:rsidRPr="003C648E" w14:paraId="5ABF1475" w14:textId="77777777" w:rsidTr="007E5825">
        <w:trPr>
          <w:trHeight w:val="352"/>
        </w:trPr>
        <w:tc>
          <w:tcPr>
            <w:tcW w:w="562" w:type="dxa"/>
            <w:shd w:val="clear" w:color="auto" w:fill="A6A6A6" w:themeFill="background1" w:themeFillShade="A6"/>
          </w:tcPr>
          <w:p w14:paraId="35F80D94" w14:textId="77777777" w:rsidR="003C648E" w:rsidRPr="003C648E" w:rsidRDefault="003C648E" w:rsidP="003C648E">
            <w:pPr>
              <w:spacing w:after="160"/>
            </w:pPr>
          </w:p>
        </w:tc>
        <w:tc>
          <w:tcPr>
            <w:tcW w:w="14826" w:type="dxa"/>
            <w:gridSpan w:val="4"/>
            <w:shd w:val="clear" w:color="auto" w:fill="A6A6A6" w:themeFill="background1" w:themeFillShade="A6"/>
          </w:tcPr>
          <w:p w14:paraId="082DA928" w14:textId="77777777" w:rsidR="003C648E" w:rsidRPr="003C648E" w:rsidRDefault="003C648E" w:rsidP="003C648E">
            <w:pPr>
              <w:spacing w:after="160"/>
            </w:pPr>
            <w:r w:rsidRPr="003C648E">
              <w:t>Step 5: Identify and assess risk</w:t>
            </w:r>
          </w:p>
        </w:tc>
      </w:tr>
      <w:tr w:rsidR="003C648E" w:rsidRPr="003C648E" w14:paraId="046597D3" w14:textId="77777777" w:rsidTr="007E5825">
        <w:trPr>
          <w:trHeight w:val="352"/>
        </w:trPr>
        <w:tc>
          <w:tcPr>
            <w:tcW w:w="562" w:type="dxa"/>
          </w:tcPr>
          <w:p w14:paraId="6F80BDCB" w14:textId="77777777" w:rsidR="003C648E" w:rsidRPr="003C648E" w:rsidRDefault="003C648E" w:rsidP="003C648E">
            <w:pPr>
              <w:spacing w:after="160"/>
            </w:pPr>
          </w:p>
        </w:tc>
        <w:tc>
          <w:tcPr>
            <w:tcW w:w="14826" w:type="dxa"/>
            <w:gridSpan w:val="4"/>
          </w:tcPr>
          <w:p w14:paraId="38FE072A" w14:textId="77777777" w:rsidR="003C648E" w:rsidRPr="003C648E" w:rsidRDefault="003C648E" w:rsidP="003C648E">
            <w:pPr>
              <w:spacing w:after="160"/>
            </w:pPr>
          </w:p>
        </w:tc>
      </w:tr>
      <w:tr w:rsidR="003C648E" w:rsidRPr="003C648E" w14:paraId="2436BD61" w14:textId="77777777" w:rsidTr="007E5825">
        <w:trPr>
          <w:trHeight w:val="2150"/>
        </w:trPr>
        <w:tc>
          <w:tcPr>
            <w:tcW w:w="562" w:type="dxa"/>
          </w:tcPr>
          <w:p w14:paraId="487E2AA8" w14:textId="77777777" w:rsidR="003C648E" w:rsidRPr="003C648E" w:rsidRDefault="003C648E" w:rsidP="003C648E">
            <w:pPr>
              <w:spacing w:after="160"/>
            </w:pPr>
            <w:r w:rsidRPr="003C648E">
              <w:t>Ref</w:t>
            </w:r>
          </w:p>
        </w:tc>
        <w:tc>
          <w:tcPr>
            <w:tcW w:w="9214" w:type="dxa"/>
          </w:tcPr>
          <w:p w14:paraId="2B3740EE" w14:textId="77777777" w:rsidR="003C648E" w:rsidRPr="003C648E" w:rsidRDefault="003C648E" w:rsidP="003C648E">
            <w:pPr>
              <w:spacing w:after="160"/>
            </w:pPr>
            <w:r w:rsidRPr="003C648E">
              <w:rPr>
                <w:b/>
                <w:bCs/>
              </w:rPr>
              <w:t>Describe the source of risk and nature of potential impact on individuals. Include associated compliance and corporate risks as necessary.</w:t>
            </w:r>
            <w:r w:rsidRPr="003C648E">
              <w:br/>
              <w:t>Consider the potential impact on individuals and any harm or damage your processing may cause – whether physical, emotional or material</w:t>
            </w:r>
          </w:p>
          <w:p w14:paraId="01C2B265" w14:textId="77777777" w:rsidR="003C648E" w:rsidRPr="003C648E" w:rsidRDefault="003C648E" w:rsidP="003C648E">
            <w:pPr>
              <w:spacing w:after="160"/>
            </w:pPr>
          </w:p>
          <w:p w14:paraId="25428E8E" w14:textId="77777777" w:rsidR="003C648E" w:rsidRPr="003C648E" w:rsidRDefault="003C648E" w:rsidP="003C648E">
            <w:pPr>
              <w:spacing w:after="160"/>
              <w:rPr>
                <w:i/>
                <w:iCs/>
              </w:rPr>
            </w:pPr>
            <w:r w:rsidRPr="003C648E">
              <w:rPr>
                <w:i/>
                <w:iCs/>
              </w:rPr>
              <w:t>Examples: it is not possible to manage access to personal data, highly sensitive personal data is made publicly available, Individuals might be re-identifiable, project is capturing more data than is necessary for its purpose, individuals are unable to exercise their data protection rights, personal data is kept indefinitely without a lawful reason, individuals may target the data for malicious uses, data subjects would not expect their data to be used for the purpose intended by the project, or it would require the University to give up control of the personal data.</w:t>
            </w:r>
          </w:p>
        </w:tc>
        <w:tc>
          <w:tcPr>
            <w:tcW w:w="2126" w:type="dxa"/>
          </w:tcPr>
          <w:p w14:paraId="0563AA78" w14:textId="77777777" w:rsidR="003C648E" w:rsidRPr="003C648E" w:rsidRDefault="003C648E" w:rsidP="003C648E">
            <w:pPr>
              <w:spacing w:after="160"/>
              <w:rPr>
                <w:b/>
                <w:bCs/>
              </w:rPr>
            </w:pPr>
            <w:r w:rsidRPr="003C648E">
              <w:rPr>
                <w:b/>
                <w:bCs/>
              </w:rPr>
              <w:t>Likelihood of harm</w:t>
            </w:r>
          </w:p>
          <w:p w14:paraId="5B8F6FA5" w14:textId="77777777" w:rsidR="003C648E" w:rsidRPr="003C648E" w:rsidRDefault="003C648E" w:rsidP="003C648E">
            <w:pPr>
              <w:spacing w:after="160"/>
            </w:pPr>
          </w:p>
          <w:p w14:paraId="28BAF3AB" w14:textId="7330C216" w:rsidR="003C648E" w:rsidRPr="003C648E" w:rsidRDefault="003C648E" w:rsidP="003C648E">
            <w:pPr>
              <w:spacing w:after="160"/>
            </w:pPr>
            <w:r w:rsidRPr="003C648E">
              <w:t>Probable</w:t>
            </w:r>
            <w:r w:rsidR="00287718">
              <w:t>:</w:t>
            </w:r>
            <w:r w:rsidRPr="003C648E">
              <w:t xml:space="preserve"> 3</w:t>
            </w:r>
          </w:p>
          <w:p w14:paraId="2722C216" w14:textId="0F047FE9" w:rsidR="003C648E" w:rsidRPr="003C648E" w:rsidRDefault="003C648E" w:rsidP="003C648E">
            <w:pPr>
              <w:spacing w:after="160"/>
            </w:pPr>
            <w:r w:rsidRPr="003C648E">
              <w:t>Possible</w:t>
            </w:r>
            <w:r w:rsidR="00287718">
              <w:t>:</w:t>
            </w:r>
            <w:r w:rsidRPr="003C648E">
              <w:t xml:space="preserve"> 2</w:t>
            </w:r>
          </w:p>
          <w:p w14:paraId="7B7C8D19" w14:textId="41FC68C4" w:rsidR="003C648E" w:rsidRPr="003C648E" w:rsidRDefault="003C648E" w:rsidP="003C648E">
            <w:pPr>
              <w:spacing w:after="160"/>
            </w:pPr>
            <w:r w:rsidRPr="003C648E">
              <w:t>Remote</w:t>
            </w:r>
            <w:r w:rsidR="00287718">
              <w:t>:</w:t>
            </w:r>
            <w:r w:rsidRPr="003C648E">
              <w:t xml:space="preserve"> 1</w:t>
            </w:r>
          </w:p>
        </w:tc>
        <w:tc>
          <w:tcPr>
            <w:tcW w:w="1701" w:type="dxa"/>
          </w:tcPr>
          <w:p w14:paraId="743DE061" w14:textId="77777777" w:rsidR="003C648E" w:rsidRPr="003C648E" w:rsidRDefault="003C648E" w:rsidP="003C648E">
            <w:pPr>
              <w:spacing w:after="160"/>
              <w:rPr>
                <w:b/>
                <w:bCs/>
              </w:rPr>
            </w:pPr>
            <w:r w:rsidRPr="003C648E">
              <w:rPr>
                <w:b/>
                <w:bCs/>
              </w:rPr>
              <w:t>Severity of harm</w:t>
            </w:r>
          </w:p>
          <w:p w14:paraId="04D5E373" w14:textId="77777777" w:rsidR="003C648E" w:rsidRPr="003C648E" w:rsidRDefault="003C648E" w:rsidP="003C648E">
            <w:pPr>
              <w:spacing w:after="160"/>
            </w:pPr>
          </w:p>
          <w:p w14:paraId="1C837025" w14:textId="2F106B74" w:rsidR="003C648E" w:rsidRPr="003C648E" w:rsidRDefault="003C648E" w:rsidP="003C648E">
            <w:pPr>
              <w:spacing w:after="160"/>
            </w:pPr>
            <w:r w:rsidRPr="003C648E">
              <w:t>Severe</w:t>
            </w:r>
            <w:r w:rsidR="00287718">
              <w:t>:</w:t>
            </w:r>
            <w:r w:rsidRPr="003C648E">
              <w:t xml:space="preserve"> 3</w:t>
            </w:r>
          </w:p>
          <w:p w14:paraId="79720C36" w14:textId="60E13289" w:rsidR="003C648E" w:rsidRPr="003C648E" w:rsidRDefault="003C648E" w:rsidP="003C648E">
            <w:pPr>
              <w:spacing w:after="160"/>
            </w:pPr>
            <w:r w:rsidRPr="003C648E">
              <w:t>Significant</w:t>
            </w:r>
            <w:r w:rsidR="00287718">
              <w:t>:</w:t>
            </w:r>
            <w:r w:rsidRPr="003C648E">
              <w:t xml:space="preserve"> 2</w:t>
            </w:r>
          </w:p>
          <w:p w14:paraId="274B6C7A" w14:textId="38328F4B" w:rsidR="003C648E" w:rsidRPr="003C648E" w:rsidRDefault="003C648E" w:rsidP="003C648E">
            <w:pPr>
              <w:spacing w:after="160"/>
            </w:pPr>
            <w:r w:rsidRPr="003C648E">
              <w:t>Minimal</w:t>
            </w:r>
            <w:r w:rsidR="00287718">
              <w:t>:</w:t>
            </w:r>
            <w:r w:rsidRPr="003C648E">
              <w:t xml:space="preserve"> 1</w:t>
            </w:r>
          </w:p>
          <w:p w14:paraId="138D5DB6" w14:textId="77777777" w:rsidR="003C648E" w:rsidRPr="003C648E" w:rsidRDefault="003C648E" w:rsidP="003C648E">
            <w:pPr>
              <w:spacing w:after="160"/>
            </w:pPr>
          </w:p>
        </w:tc>
        <w:tc>
          <w:tcPr>
            <w:tcW w:w="1785" w:type="dxa"/>
          </w:tcPr>
          <w:p w14:paraId="3150DD58" w14:textId="77777777" w:rsidR="003C648E" w:rsidRPr="003C648E" w:rsidRDefault="003C648E" w:rsidP="003C648E">
            <w:pPr>
              <w:spacing w:after="160"/>
              <w:rPr>
                <w:b/>
                <w:bCs/>
              </w:rPr>
            </w:pPr>
            <w:r w:rsidRPr="003C648E">
              <w:rPr>
                <w:b/>
                <w:bCs/>
              </w:rPr>
              <w:t>Overall Risk</w:t>
            </w:r>
          </w:p>
          <w:p w14:paraId="064844BA" w14:textId="77777777" w:rsidR="003C648E" w:rsidRPr="00327ED5" w:rsidRDefault="003C648E" w:rsidP="003C648E">
            <w:pPr>
              <w:spacing w:after="160"/>
            </w:pPr>
            <w:r w:rsidRPr="00327ED5">
              <w:t>Likelihood x severity</w:t>
            </w:r>
          </w:p>
          <w:p w14:paraId="017BA0F6" w14:textId="77777777" w:rsidR="003C648E" w:rsidRPr="003C648E" w:rsidRDefault="003C648E" w:rsidP="003C648E">
            <w:pPr>
              <w:spacing w:after="160"/>
            </w:pPr>
            <w:r w:rsidRPr="003C648E">
              <w:t>High = &gt;6</w:t>
            </w:r>
          </w:p>
          <w:p w14:paraId="7EDAAB85" w14:textId="77777777" w:rsidR="003C648E" w:rsidRPr="003C648E" w:rsidRDefault="003C648E" w:rsidP="003C648E">
            <w:pPr>
              <w:spacing w:after="160"/>
            </w:pPr>
            <w:r w:rsidRPr="003C648E">
              <w:t>Medium = 4-6</w:t>
            </w:r>
          </w:p>
          <w:p w14:paraId="25F30953" w14:textId="77777777" w:rsidR="003C648E" w:rsidRPr="003C648E" w:rsidRDefault="003C648E" w:rsidP="003C648E">
            <w:pPr>
              <w:spacing w:after="160"/>
            </w:pPr>
            <w:r w:rsidRPr="003C648E">
              <w:t>Low = &lt;4</w:t>
            </w:r>
          </w:p>
          <w:p w14:paraId="77B98BD7" w14:textId="77777777" w:rsidR="003C648E" w:rsidRPr="003C648E" w:rsidRDefault="003C648E" w:rsidP="003C648E">
            <w:pPr>
              <w:spacing w:after="160"/>
            </w:pPr>
          </w:p>
        </w:tc>
      </w:tr>
      <w:tr w:rsidR="001837A2" w:rsidRPr="003C648E" w14:paraId="4BB6EB79" w14:textId="77777777" w:rsidTr="005C60DB">
        <w:trPr>
          <w:trHeight w:val="369"/>
        </w:trPr>
        <w:tc>
          <w:tcPr>
            <w:tcW w:w="562" w:type="dxa"/>
          </w:tcPr>
          <w:p w14:paraId="630BF8E5" w14:textId="77777777" w:rsidR="001837A2" w:rsidRPr="003C648E" w:rsidRDefault="001837A2" w:rsidP="001837A2">
            <w:pPr>
              <w:spacing w:after="160"/>
              <w:rPr>
                <w:i/>
                <w:iCs/>
              </w:rPr>
            </w:pPr>
            <w:r w:rsidRPr="003C648E">
              <w:rPr>
                <w:i/>
                <w:iCs/>
              </w:rPr>
              <w:t>01</w:t>
            </w:r>
          </w:p>
        </w:tc>
        <w:tc>
          <w:tcPr>
            <w:tcW w:w="9214" w:type="dxa"/>
          </w:tcPr>
          <w:p w14:paraId="5D584E0B" w14:textId="25338321" w:rsidR="001837A2" w:rsidRPr="00F03691" w:rsidRDefault="001837A2" w:rsidP="001837A2">
            <w:pPr>
              <w:spacing w:after="160"/>
              <w:rPr>
                <w:color w:val="2F5496" w:themeColor="accent1" w:themeShade="BF"/>
              </w:rPr>
            </w:pPr>
            <w:r w:rsidRPr="00F03691">
              <w:rPr>
                <w:i/>
                <w:iCs/>
                <w:color w:val="2F5496" w:themeColor="accent1" w:themeShade="BF"/>
                <w:sz w:val="20"/>
                <w:szCs w:val="20"/>
              </w:rPr>
              <w:t>EXAMPLE: Data Subjects not expecting data to be processed in this way</w:t>
            </w:r>
          </w:p>
        </w:tc>
        <w:tc>
          <w:tcPr>
            <w:tcW w:w="2126" w:type="dxa"/>
            <w:shd w:val="clear" w:color="auto" w:fill="FFFFFF" w:themeFill="background1"/>
          </w:tcPr>
          <w:p w14:paraId="1FB6E892" w14:textId="6F7762D7" w:rsidR="001837A2" w:rsidRPr="003C648E" w:rsidRDefault="001837A2" w:rsidP="001837A2">
            <w:pPr>
              <w:spacing w:after="160"/>
            </w:pPr>
          </w:p>
        </w:tc>
        <w:tc>
          <w:tcPr>
            <w:tcW w:w="1701" w:type="dxa"/>
            <w:shd w:val="clear" w:color="auto" w:fill="FFFFFF" w:themeFill="background1"/>
          </w:tcPr>
          <w:p w14:paraId="4704E415" w14:textId="156F720F" w:rsidR="001837A2" w:rsidRPr="003C648E" w:rsidRDefault="001837A2" w:rsidP="001837A2">
            <w:pPr>
              <w:spacing w:after="160"/>
            </w:pPr>
          </w:p>
        </w:tc>
        <w:tc>
          <w:tcPr>
            <w:tcW w:w="1785" w:type="dxa"/>
            <w:shd w:val="clear" w:color="auto" w:fill="FFFFFF" w:themeFill="background1"/>
          </w:tcPr>
          <w:p w14:paraId="21AED891" w14:textId="2DE71723" w:rsidR="001837A2" w:rsidRPr="003C648E" w:rsidRDefault="001837A2" w:rsidP="001837A2">
            <w:pPr>
              <w:spacing w:after="160"/>
            </w:pPr>
          </w:p>
        </w:tc>
      </w:tr>
      <w:tr w:rsidR="001837A2" w:rsidRPr="003C648E" w14:paraId="74B37D05" w14:textId="77777777" w:rsidTr="005C60DB">
        <w:trPr>
          <w:trHeight w:val="352"/>
        </w:trPr>
        <w:tc>
          <w:tcPr>
            <w:tcW w:w="562" w:type="dxa"/>
          </w:tcPr>
          <w:p w14:paraId="43744EA8" w14:textId="77777777" w:rsidR="001837A2" w:rsidRPr="003C648E" w:rsidRDefault="001837A2" w:rsidP="001837A2">
            <w:pPr>
              <w:spacing w:after="160"/>
              <w:rPr>
                <w:i/>
                <w:iCs/>
              </w:rPr>
            </w:pPr>
            <w:r w:rsidRPr="003C648E">
              <w:rPr>
                <w:i/>
                <w:iCs/>
              </w:rPr>
              <w:t>02</w:t>
            </w:r>
          </w:p>
        </w:tc>
        <w:tc>
          <w:tcPr>
            <w:tcW w:w="9214" w:type="dxa"/>
          </w:tcPr>
          <w:p w14:paraId="5FFA6ABB" w14:textId="443A47B4" w:rsidR="001837A2" w:rsidRPr="00F03691" w:rsidRDefault="001837A2" w:rsidP="001837A2">
            <w:pPr>
              <w:spacing w:after="160"/>
              <w:rPr>
                <w:color w:val="2F5496" w:themeColor="accent1" w:themeShade="BF"/>
              </w:rPr>
            </w:pPr>
            <w:r w:rsidRPr="00F03691">
              <w:rPr>
                <w:i/>
                <w:iCs/>
                <w:color w:val="2F5496" w:themeColor="accent1" w:themeShade="BF"/>
                <w:sz w:val="20"/>
                <w:szCs w:val="20"/>
              </w:rPr>
              <w:t>EXAMPLE: The system not being used for the intended purpose</w:t>
            </w:r>
          </w:p>
        </w:tc>
        <w:tc>
          <w:tcPr>
            <w:tcW w:w="2126" w:type="dxa"/>
            <w:shd w:val="clear" w:color="auto" w:fill="FFFFFF" w:themeFill="background1"/>
          </w:tcPr>
          <w:p w14:paraId="24DD70C3" w14:textId="7C01D41D" w:rsidR="001837A2" w:rsidRPr="003C648E" w:rsidRDefault="001837A2" w:rsidP="001837A2">
            <w:pPr>
              <w:spacing w:after="160"/>
            </w:pPr>
          </w:p>
        </w:tc>
        <w:tc>
          <w:tcPr>
            <w:tcW w:w="1701" w:type="dxa"/>
            <w:shd w:val="clear" w:color="auto" w:fill="FFFFFF" w:themeFill="background1"/>
          </w:tcPr>
          <w:p w14:paraId="5E3BA0BC" w14:textId="77B52964" w:rsidR="001837A2" w:rsidRPr="003C648E" w:rsidRDefault="001837A2" w:rsidP="001837A2">
            <w:pPr>
              <w:spacing w:after="160"/>
            </w:pPr>
          </w:p>
        </w:tc>
        <w:tc>
          <w:tcPr>
            <w:tcW w:w="1785" w:type="dxa"/>
            <w:shd w:val="clear" w:color="auto" w:fill="FFFFFF" w:themeFill="background1"/>
          </w:tcPr>
          <w:p w14:paraId="30923978" w14:textId="5217D78D" w:rsidR="001837A2" w:rsidRPr="003C648E" w:rsidRDefault="001837A2" w:rsidP="001837A2">
            <w:pPr>
              <w:spacing w:after="160"/>
            </w:pPr>
          </w:p>
        </w:tc>
      </w:tr>
      <w:tr w:rsidR="001837A2" w:rsidRPr="003C648E" w14:paraId="489F38CE" w14:textId="77777777" w:rsidTr="005C60DB">
        <w:trPr>
          <w:trHeight w:val="352"/>
        </w:trPr>
        <w:tc>
          <w:tcPr>
            <w:tcW w:w="562" w:type="dxa"/>
          </w:tcPr>
          <w:p w14:paraId="24D00D26" w14:textId="77777777" w:rsidR="001837A2" w:rsidRPr="003C648E" w:rsidRDefault="001837A2" w:rsidP="001837A2">
            <w:pPr>
              <w:spacing w:after="160"/>
              <w:rPr>
                <w:i/>
              </w:rPr>
            </w:pPr>
            <w:r w:rsidRPr="003C648E">
              <w:rPr>
                <w:i/>
              </w:rPr>
              <w:t>03</w:t>
            </w:r>
          </w:p>
        </w:tc>
        <w:tc>
          <w:tcPr>
            <w:tcW w:w="9214" w:type="dxa"/>
          </w:tcPr>
          <w:p w14:paraId="5C9526AC" w14:textId="0ADD9F82" w:rsidR="001837A2" w:rsidRPr="00F03691" w:rsidRDefault="001837A2" w:rsidP="001837A2">
            <w:pPr>
              <w:spacing w:after="160"/>
              <w:rPr>
                <w:color w:val="2F5496" w:themeColor="accent1" w:themeShade="BF"/>
              </w:rPr>
            </w:pPr>
            <w:bookmarkStart w:id="0" w:name="_Hlk45889263"/>
            <w:r w:rsidRPr="00F03691">
              <w:rPr>
                <w:i/>
                <w:iCs/>
                <w:color w:val="2F5496" w:themeColor="accent1" w:themeShade="BF"/>
                <w:sz w:val="20"/>
                <w:szCs w:val="20"/>
              </w:rPr>
              <w:t>EXAMPLE: Collect more personal data than necessary for the specified purpose</w:t>
            </w:r>
          </w:p>
        </w:tc>
        <w:tc>
          <w:tcPr>
            <w:tcW w:w="2126" w:type="dxa"/>
            <w:shd w:val="clear" w:color="auto" w:fill="FFFFFF" w:themeFill="background1"/>
          </w:tcPr>
          <w:p w14:paraId="60F97358" w14:textId="2F27AEE8" w:rsidR="001837A2" w:rsidRPr="003C648E" w:rsidRDefault="001837A2" w:rsidP="001837A2">
            <w:pPr>
              <w:spacing w:after="160"/>
            </w:pPr>
          </w:p>
        </w:tc>
        <w:tc>
          <w:tcPr>
            <w:tcW w:w="1701" w:type="dxa"/>
            <w:shd w:val="clear" w:color="auto" w:fill="FFFFFF" w:themeFill="background1"/>
          </w:tcPr>
          <w:p w14:paraId="5CCACF28" w14:textId="680BFE4D" w:rsidR="001837A2" w:rsidRPr="003C648E" w:rsidRDefault="001837A2" w:rsidP="001837A2">
            <w:pPr>
              <w:spacing w:after="160"/>
            </w:pPr>
          </w:p>
        </w:tc>
        <w:tc>
          <w:tcPr>
            <w:tcW w:w="1785" w:type="dxa"/>
            <w:shd w:val="clear" w:color="auto" w:fill="FFFFFF" w:themeFill="background1"/>
          </w:tcPr>
          <w:p w14:paraId="6B7A29B7" w14:textId="6D33673A" w:rsidR="001837A2" w:rsidRPr="003C648E" w:rsidRDefault="001837A2" w:rsidP="001837A2">
            <w:pPr>
              <w:spacing w:after="160"/>
            </w:pPr>
          </w:p>
        </w:tc>
      </w:tr>
      <w:tr w:rsidR="001837A2" w:rsidRPr="003C648E" w14:paraId="432841F6" w14:textId="77777777" w:rsidTr="005C60DB">
        <w:trPr>
          <w:trHeight w:val="352"/>
        </w:trPr>
        <w:tc>
          <w:tcPr>
            <w:tcW w:w="562" w:type="dxa"/>
          </w:tcPr>
          <w:p w14:paraId="1F532342" w14:textId="77777777" w:rsidR="001837A2" w:rsidRPr="003C648E" w:rsidRDefault="001837A2" w:rsidP="001837A2">
            <w:pPr>
              <w:spacing w:after="160"/>
              <w:rPr>
                <w:i/>
              </w:rPr>
            </w:pPr>
            <w:r w:rsidRPr="003C648E">
              <w:rPr>
                <w:i/>
              </w:rPr>
              <w:t>04</w:t>
            </w:r>
          </w:p>
        </w:tc>
        <w:bookmarkEnd w:id="0"/>
        <w:tc>
          <w:tcPr>
            <w:tcW w:w="9214" w:type="dxa"/>
          </w:tcPr>
          <w:p w14:paraId="537C6E72" w14:textId="733CECE7" w:rsidR="001837A2" w:rsidRPr="00F03691" w:rsidRDefault="001837A2" w:rsidP="001837A2">
            <w:pPr>
              <w:spacing w:after="160"/>
              <w:rPr>
                <w:color w:val="2F5496" w:themeColor="accent1" w:themeShade="BF"/>
              </w:rPr>
            </w:pPr>
            <w:r w:rsidRPr="00F03691">
              <w:rPr>
                <w:i/>
                <w:iCs/>
                <w:color w:val="2F5496" w:themeColor="accent1" w:themeShade="BF"/>
                <w:sz w:val="20"/>
                <w:szCs w:val="20"/>
              </w:rPr>
              <w:t>EXAMPLE: University does not routinely obtain a signed form from the individual consenting to the collection and use of their personal data.</w:t>
            </w:r>
          </w:p>
        </w:tc>
        <w:tc>
          <w:tcPr>
            <w:tcW w:w="2126" w:type="dxa"/>
            <w:shd w:val="clear" w:color="auto" w:fill="FFFFFF" w:themeFill="background1"/>
          </w:tcPr>
          <w:p w14:paraId="67A5F297" w14:textId="1C52B035" w:rsidR="001837A2" w:rsidRPr="003C648E" w:rsidRDefault="001837A2" w:rsidP="001837A2">
            <w:pPr>
              <w:spacing w:after="160"/>
            </w:pPr>
          </w:p>
        </w:tc>
        <w:tc>
          <w:tcPr>
            <w:tcW w:w="1701" w:type="dxa"/>
            <w:shd w:val="clear" w:color="auto" w:fill="FFFFFF" w:themeFill="background1"/>
          </w:tcPr>
          <w:p w14:paraId="64586943" w14:textId="79C1D699" w:rsidR="001837A2" w:rsidRPr="003C648E" w:rsidRDefault="001837A2" w:rsidP="001837A2">
            <w:pPr>
              <w:spacing w:after="160"/>
            </w:pPr>
          </w:p>
        </w:tc>
        <w:tc>
          <w:tcPr>
            <w:tcW w:w="1785" w:type="dxa"/>
            <w:shd w:val="clear" w:color="auto" w:fill="FFFFFF" w:themeFill="background1"/>
          </w:tcPr>
          <w:p w14:paraId="2ECB2A73" w14:textId="55535A73" w:rsidR="001837A2" w:rsidRPr="003C648E" w:rsidRDefault="001837A2" w:rsidP="001837A2">
            <w:pPr>
              <w:spacing w:after="160"/>
            </w:pPr>
          </w:p>
        </w:tc>
      </w:tr>
      <w:tr w:rsidR="001837A2" w:rsidRPr="003C648E" w14:paraId="7C9D0A09" w14:textId="77777777" w:rsidTr="005C60DB">
        <w:trPr>
          <w:trHeight w:val="352"/>
        </w:trPr>
        <w:tc>
          <w:tcPr>
            <w:tcW w:w="562" w:type="dxa"/>
          </w:tcPr>
          <w:p w14:paraId="7A775F71" w14:textId="77777777" w:rsidR="001837A2" w:rsidRPr="003C648E" w:rsidRDefault="001837A2" w:rsidP="001837A2">
            <w:pPr>
              <w:spacing w:after="160"/>
              <w:rPr>
                <w:i/>
              </w:rPr>
            </w:pPr>
            <w:r w:rsidRPr="003C648E">
              <w:rPr>
                <w:i/>
              </w:rPr>
              <w:t>05</w:t>
            </w:r>
          </w:p>
        </w:tc>
        <w:tc>
          <w:tcPr>
            <w:tcW w:w="9214" w:type="dxa"/>
          </w:tcPr>
          <w:p w14:paraId="50957387" w14:textId="03596058" w:rsidR="001837A2" w:rsidRPr="00F03691" w:rsidRDefault="001837A2" w:rsidP="001837A2">
            <w:pPr>
              <w:spacing w:after="160"/>
              <w:rPr>
                <w:color w:val="2F5496" w:themeColor="accent1" w:themeShade="BF"/>
              </w:rPr>
            </w:pPr>
            <w:r w:rsidRPr="00F03691">
              <w:rPr>
                <w:i/>
                <w:iCs/>
                <w:color w:val="2F5496" w:themeColor="accent1" w:themeShade="BF"/>
                <w:sz w:val="20"/>
                <w:szCs w:val="20"/>
              </w:rPr>
              <w:t>EXAMPLE: Staff may share personal data with other organizations or authorities over which they have no control regarding how the other organizations or authorities may use that data or further share it.</w:t>
            </w:r>
          </w:p>
        </w:tc>
        <w:tc>
          <w:tcPr>
            <w:tcW w:w="2126" w:type="dxa"/>
            <w:shd w:val="clear" w:color="auto" w:fill="FFFFFF" w:themeFill="background1"/>
          </w:tcPr>
          <w:p w14:paraId="107DD717" w14:textId="1BCDEE46" w:rsidR="001837A2" w:rsidRPr="003C648E" w:rsidRDefault="001837A2" w:rsidP="001837A2">
            <w:pPr>
              <w:spacing w:after="160"/>
            </w:pPr>
          </w:p>
        </w:tc>
        <w:tc>
          <w:tcPr>
            <w:tcW w:w="1701" w:type="dxa"/>
            <w:shd w:val="clear" w:color="auto" w:fill="FFFFFF" w:themeFill="background1"/>
          </w:tcPr>
          <w:p w14:paraId="46B1470D" w14:textId="1DC7F9FC" w:rsidR="001837A2" w:rsidRPr="003C648E" w:rsidRDefault="001837A2" w:rsidP="001837A2">
            <w:pPr>
              <w:spacing w:after="160"/>
            </w:pPr>
          </w:p>
        </w:tc>
        <w:tc>
          <w:tcPr>
            <w:tcW w:w="1785" w:type="dxa"/>
            <w:shd w:val="clear" w:color="auto" w:fill="FFFFFF" w:themeFill="background1"/>
          </w:tcPr>
          <w:p w14:paraId="19FF9252" w14:textId="2B3EA836" w:rsidR="001837A2" w:rsidRPr="003C648E" w:rsidRDefault="001837A2" w:rsidP="001837A2">
            <w:pPr>
              <w:spacing w:after="160"/>
            </w:pPr>
          </w:p>
        </w:tc>
      </w:tr>
      <w:tr w:rsidR="001837A2" w:rsidRPr="003C648E" w14:paraId="34049AF9" w14:textId="77777777" w:rsidTr="005C60DB">
        <w:trPr>
          <w:trHeight w:val="70"/>
        </w:trPr>
        <w:tc>
          <w:tcPr>
            <w:tcW w:w="562" w:type="dxa"/>
          </w:tcPr>
          <w:p w14:paraId="2F96E897" w14:textId="77777777" w:rsidR="001837A2" w:rsidRPr="003C648E" w:rsidRDefault="001837A2" w:rsidP="001837A2">
            <w:pPr>
              <w:spacing w:after="160"/>
            </w:pPr>
            <w:r w:rsidRPr="003C648E">
              <w:t>06</w:t>
            </w:r>
          </w:p>
        </w:tc>
        <w:tc>
          <w:tcPr>
            <w:tcW w:w="9214" w:type="dxa"/>
          </w:tcPr>
          <w:p w14:paraId="4B65C34B" w14:textId="16D1BE5A" w:rsidR="001837A2" w:rsidRPr="00F03691" w:rsidRDefault="001837A2" w:rsidP="001837A2">
            <w:pPr>
              <w:spacing w:after="160"/>
              <w:rPr>
                <w:color w:val="2F5496" w:themeColor="accent1" w:themeShade="BF"/>
              </w:rPr>
            </w:pPr>
            <w:r w:rsidRPr="00F03691">
              <w:rPr>
                <w:i/>
                <w:iCs/>
                <w:color w:val="2F5496" w:themeColor="accent1" w:themeShade="BF"/>
                <w:sz w:val="20"/>
                <w:szCs w:val="20"/>
              </w:rPr>
              <w:t>EXAMPLE: Data breach</w:t>
            </w:r>
          </w:p>
        </w:tc>
        <w:tc>
          <w:tcPr>
            <w:tcW w:w="2126" w:type="dxa"/>
            <w:shd w:val="clear" w:color="auto" w:fill="FFFFFF" w:themeFill="background1"/>
          </w:tcPr>
          <w:p w14:paraId="1A01F74E" w14:textId="757AEDCC" w:rsidR="001837A2" w:rsidRPr="003C648E" w:rsidRDefault="001837A2" w:rsidP="001837A2">
            <w:pPr>
              <w:spacing w:after="160"/>
            </w:pPr>
          </w:p>
        </w:tc>
        <w:tc>
          <w:tcPr>
            <w:tcW w:w="1701" w:type="dxa"/>
            <w:shd w:val="clear" w:color="auto" w:fill="FFFFFF" w:themeFill="background1"/>
          </w:tcPr>
          <w:p w14:paraId="587923C1" w14:textId="547DB44E" w:rsidR="001837A2" w:rsidRPr="003C648E" w:rsidRDefault="001837A2" w:rsidP="001837A2">
            <w:pPr>
              <w:spacing w:after="160"/>
            </w:pPr>
          </w:p>
        </w:tc>
        <w:tc>
          <w:tcPr>
            <w:tcW w:w="1785" w:type="dxa"/>
            <w:shd w:val="clear" w:color="auto" w:fill="FFFFFF" w:themeFill="background1"/>
          </w:tcPr>
          <w:p w14:paraId="3A5D9AB3" w14:textId="463AAFF9" w:rsidR="001837A2" w:rsidRPr="003C648E" w:rsidRDefault="001837A2" w:rsidP="001837A2">
            <w:pPr>
              <w:spacing w:after="160"/>
            </w:pPr>
          </w:p>
        </w:tc>
      </w:tr>
      <w:tr w:rsidR="001837A2" w:rsidRPr="003C648E" w14:paraId="7279E3E4" w14:textId="77777777" w:rsidTr="005C60DB">
        <w:trPr>
          <w:trHeight w:val="341"/>
        </w:trPr>
        <w:tc>
          <w:tcPr>
            <w:tcW w:w="562" w:type="dxa"/>
          </w:tcPr>
          <w:p w14:paraId="2FBA030C" w14:textId="77777777" w:rsidR="001837A2" w:rsidRPr="003C648E" w:rsidRDefault="001837A2" w:rsidP="001837A2">
            <w:pPr>
              <w:spacing w:after="160"/>
            </w:pPr>
            <w:r w:rsidRPr="003C648E">
              <w:t>07</w:t>
            </w:r>
          </w:p>
        </w:tc>
        <w:tc>
          <w:tcPr>
            <w:tcW w:w="9214" w:type="dxa"/>
          </w:tcPr>
          <w:p w14:paraId="0E13ACDE" w14:textId="078046E2" w:rsidR="001837A2" w:rsidRPr="00F03691" w:rsidRDefault="001837A2" w:rsidP="001837A2">
            <w:pPr>
              <w:spacing w:after="160"/>
              <w:rPr>
                <w:color w:val="2F5496" w:themeColor="accent1" w:themeShade="BF"/>
              </w:rPr>
            </w:pPr>
            <w:r w:rsidRPr="00F03691">
              <w:rPr>
                <w:i/>
                <w:iCs/>
                <w:color w:val="2F5496" w:themeColor="accent1" w:themeShade="BF"/>
                <w:sz w:val="20"/>
                <w:szCs w:val="20"/>
              </w:rPr>
              <w:t>EXAMPLE: Data Subjects not expecting data to be processed in this way</w:t>
            </w:r>
          </w:p>
        </w:tc>
        <w:tc>
          <w:tcPr>
            <w:tcW w:w="2126" w:type="dxa"/>
            <w:shd w:val="clear" w:color="auto" w:fill="FFFFFF" w:themeFill="background1"/>
          </w:tcPr>
          <w:p w14:paraId="23DB7B65" w14:textId="4263B5D4" w:rsidR="001837A2" w:rsidRPr="003C648E" w:rsidRDefault="001837A2" w:rsidP="001837A2">
            <w:pPr>
              <w:spacing w:after="160"/>
            </w:pPr>
          </w:p>
        </w:tc>
        <w:tc>
          <w:tcPr>
            <w:tcW w:w="1701" w:type="dxa"/>
            <w:shd w:val="clear" w:color="auto" w:fill="FFFFFF" w:themeFill="background1"/>
          </w:tcPr>
          <w:p w14:paraId="361994C1" w14:textId="0801A6AB" w:rsidR="001837A2" w:rsidRPr="003C648E" w:rsidRDefault="001837A2" w:rsidP="001837A2">
            <w:pPr>
              <w:spacing w:after="160"/>
            </w:pPr>
          </w:p>
        </w:tc>
        <w:tc>
          <w:tcPr>
            <w:tcW w:w="1785" w:type="dxa"/>
            <w:shd w:val="clear" w:color="auto" w:fill="FFFFFF" w:themeFill="background1"/>
          </w:tcPr>
          <w:p w14:paraId="0E6C7966" w14:textId="6D85D321" w:rsidR="001837A2" w:rsidRPr="003C648E" w:rsidRDefault="001837A2" w:rsidP="001837A2">
            <w:pPr>
              <w:spacing w:after="160"/>
            </w:pPr>
          </w:p>
        </w:tc>
      </w:tr>
    </w:tbl>
    <w:p w14:paraId="4FE7F3CD" w14:textId="77777777" w:rsidR="003C648E" w:rsidRPr="003C648E" w:rsidRDefault="003C648E" w:rsidP="003C648E">
      <w:pPr>
        <w:spacing w:line="240" w:lineRule="auto"/>
        <w:sectPr w:rsidR="003C648E" w:rsidRPr="003C648E" w:rsidSect="00370607">
          <w:pgSz w:w="16838" w:h="11906" w:orient="landscape"/>
          <w:pgMar w:top="720" w:right="720" w:bottom="720" w:left="720" w:header="709" w:footer="709" w:gutter="0"/>
          <w:cols w:space="708"/>
          <w:docGrid w:linePitch="360"/>
        </w:sectPr>
      </w:pPr>
    </w:p>
    <w:p w14:paraId="1080DBB6" w14:textId="77777777" w:rsidR="003C648E" w:rsidRPr="003C648E" w:rsidRDefault="003C648E" w:rsidP="003C648E">
      <w:pPr>
        <w:spacing w:line="240" w:lineRule="auto"/>
      </w:pPr>
    </w:p>
    <w:tbl>
      <w:tblPr>
        <w:tblStyle w:val="TableGrid"/>
        <w:tblW w:w="15446" w:type="dxa"/>
        <w:tblLook w:val="04A0" w:firstRow="1" w:lastRow="0" w:firstColumn="1" w:lastColumn="0" w:noHBand="0" w:noVBand="1"/>
      </w:tblPr>
      <w:tblGrid>
        <w:gridCol w:w="563"/>
        <w:gridCol w:w="4159"/>
        <w:gridCol w:w="4912"/>
        <w:gridCol w:w="1701"/>
        <w:gridCol w:w="2127"/>
        <w:gridCol w:w="1984"/>
      </w:tblGrid>
      <w:tr w:rsidR="003C648E" w:rsidRPr="003C648E" w14:paraId="18F200A7" w14:textId="77777777" w:rsidTr="007E5825">
        <w:trPr>
          <w:trHeight w:val="254"/>
        </w:trPr>
        <w:tc>
          <w:tcPr>
            <w:tcW w:w="563" w:type="dxa"/>
            <w:shd w:val="clear" w:color="auto" w:fill="A6A6A6" w:themeFill="background1" w:themeFillShade="A6"/>
          </w:tcPr>
          <w:p w14:paraId="3A799F99" w14:textId="77777777" w:rsidR="003C648E" w:rsidRPr="003C648E" w:rsidRDefault="003C648E" w:rsidP="003C648E">
            <w:pPr>
              <w:spacing w:after="160"/>
            </w:pPr>
          </w:p>
        </w:tc>
        <w:tc>
          <w:tcPr>
            <w:tcW w:w="14883" w:type="dxa"/>
            <w:gridSpan w:val="5"/>
            <w:shd w:val="clear" w:color="auto" w:fill="A6A6A6" w:themeFill="background1" w:themeFillShade="A6"/>
          </w:tcPr>
          <w:p w14:paraId="66EC792F" w14:textId="77777777" w:rsidR="003C648E" w:rsidRPr="003C648E" w:rsidRDefault="003C648E" w:rsidP="003C648E">
            <w:pPr>
              <w:spacing w:after="160"/>
            </w:pPr>
            <w:r w:rsidRPr="003C648E">
              <w:t>Step 6: Identify measures to reduce risk</w:t>
            </w:r>
          </w:p>
        </w:tc>
      </w:tr>
      <w:tr w:rsidR="003C648E" w:rsidRPr="003C648E" w14:paraId="02214601" w14:textId="77777777" w:rsidTr="007E5825">
        <w:trPr>
          <w:trHeight w:val="521"/>
        </w:trPr>
        <w:tc>
          <w:tcPr>
            <w:tcW w:w="563" w:type="dxa"/>
            <w:shd w:val="clear" w:color="auto" w:fill="D9D9D9" w:themeFill="background1" w:themeFillShade="D9"/>
          </w:tcPr>
          <w:p w14:paraId="170FD4D2" w14:textId="77777777" w:rsidR="003C648E" w:rsidRPr="003C648E" w:rsidRDefault="003C648E" w:rsidP="003C648E">
            <w:pPr>
              <w:spacing w:after="160"/>
            </w:pPr>
          </w:p>
        </w:tc>
        <w:tc>
          <w:tcPr>
            <w:tcW w:w="14883" w:type="dxa"/>
            <w:gridSpan w:val="5"/>
            <w:shd w:val="clear" w:color="auto" w:fill="D9D9D9" w:themeFill="background1" w:themeFillShade="D9"/>
          </w:tcPr>
          <w:p w14:paraId="55644112" w14:textId="77777777" w:rsidR="003C648E" w:rsidRPr="003C648E" w:rsidRDefault="003C648E" w:rsidP="003C648E">
            <w:pPr>
              <w:spacing w:after="160"/>
            </w:pPr>
            <w:r w:rsidRPr="003C648E">
              <w:t>Identify additional measures you could take to reduce or eliminate risks identified as Medium or High risk in Step 5.</w:t>
            </w:r>
          </w:p>
        </w:tc>
      </w:tr>
      <w:tr w:rsidR="00192D09" w:rsidRPr="003C648E" w14:paraId="660DE8C6" w14:textId="77777777" w:rsidTr="00F0514C">
        <w:trPr>
          <w:trHeight w:val="2339"/>
        </w:trPr>
        <w:tc>
          <w:tcPr>
            <w:tcW w:w="563" w:type="dxa"/>
          </w:tcPr>
          <w:p w14:paraId="51874E82" w14:textId="77777777" w:rsidR="00192D09" w:rsidRPr="003C648E" w:rsidRDefault="00192D09" w:rsidP="00192D09">
            <w:pPr>
              <w:spacing w:after="160"/>
            </w:pPr>
            <w:r w:rsidRPr="003C648E">
              <w:t>Ref</w:t>
            </w:r>
          </w:p>
        </w:tc>
        <w:tc>
          <w:tcPr>
            <w:tcW w:w="4159" w:type="dxa"/>
          </w:tcPr>
          <w:p w14:paraId="4EDBA945" w14:textId="68C80515" w:rsidR="00192D09" w:rsidRPr="003C648E" w:rsidRDefault="00192D09" w:rsidP="00192D09">
            <w:pPr>
              <w:spacing w:after="160"/>
            </w:pPr>
            <w:r w:rsidRPr="003C648E">
              <w:t>Risk</w:t>
            </w:r>
            <w:r w:rsidRPr="003C648E">
              <w:br/>
            </w:r>
            <w:r>
              <w:t>(Insert risk mentioned in Step 5)</w:t>
            </w:r>
          </w:p>
        </w:tc>
        <w:tc>
          <w:tcPr>
            <w:tcW w:w="4912" w:type="dxa"/>
          </w:tcPr>
          <w:p w14:paraId="5BF996F4" w14:textId="77777777" w:rsidR="00192D09" w:rsidRPr="003C648E" w:rsidRDefault="00192D09" w:rsidP="00192D09">
            <w:pPr>
              <w:spacing w:after="160"/>
            </w:pPr>
            <w:r w:rsidRPr="003C648E">
              <w:t>Option to reduce or eliminate risk</w:t>
            </w:r>
          </w:p>
          <w:p w14:paraId="1120F525" w14:textId="77777777" w:rsidR="00192D09" w:rsidRPr="003C648E" w:rsidRDefault="00192D09" w:rsidP="00192D09">
            <w:pPr>
              <w:spacing w:after="160"/>
            </w:pPr>
            <w:r w:rsidRPr="003C648E">
              <w:t>Possible measure could include:</w:t>
            </w:r>
          </w:p>
          <w:p w14:paraId="38695280" w14:textId="77777777" w:rsidR="00192D09" w:rsidRPr="00C80387" w:rsidRDefault="00192D09" w:rsidP="00192D09">
            <w:pPr>
              <w:pStyle w:val="ListParagraph"/>
              <w:numPr>
                <w:ilvl w:val="0"/>
                <w:numId w:val="17"/>
              </w:numPr>
              <w:rPr>
                <w:i/>
                <w:iCs/>
                <w:color w:val="808080" w:themeColor="background1" w:themeShade="80"/>
              </w:rPr>
            </w:pPr>
            <w:r w:rsidRPr="00C80387">
              <w:rPr>
                <w:i/>
                <w:iCs/>
                <w:color w:val="808080" w:themeColor="background1" w:themeShade="80"/>
              </w:rPr>
              <w:t>deciding not to collect certain types of data;</w:t>
            </w:r>
          </w:p>
          <w:p w14:paraId="3B8ECBF9" w14:textId="77777777" w:rsidR="00192D09" w:rsidRPr="00C80387" w:rsidRDefault="00192D09" w:rsidP="00192D09">
            <w:pPr>
              <w:pStyle w:val="ListParagraph"/>
              <w:numPr>
                <w:ilvl w:val="0"/>
                <w:numId w:val="17"/>
              </w:numPr>
              <w:rPr>
                <w:i/>
                <w:iCs/>
                <w:color w:val="808080" w:themeColor="background1" w:themeShade="80"/>
              </w:rPr>
            </w:pPr>
            <w:r w:rsidRPr="00C80387">
              <w:rPr>
                <w:i/>
                <w:iCs/>
                <w:color w:val="808080" w:themeColor="background1" w:themeShade="80"/>
              </w:rPr>
              <w:t>reducing the scope of the processing;</w:t>
            </w:r>
          </w:p>
          <w:p w14:paraId="7033D044" w14:textId="77777777" w:rsidR="00192D09" w:rsidRPr="00C80387" w:rsidRDefault="00192D09" w:rsidP="00192D09">
            <w:pPr>
              <w:pStyle w:val="ListParagraph"/>
              <w:numPr>
                <w:ilvl w:val="0"/>
                <w:numId w:val="17"/>
              </w:numPr>
              <w:rPr>
                <w:i/>
                <w:iCs/>
                <w:color w:val="808080" w:themeColor="background1" w:themeShade="80"/>
              </w:rPr>
            </w:pPr>
            <w:r w:rsidRPr="00C80387">
              <w:rPr>
                <w:i/>
                <w:iCs/>
                <w:color w:val="808080" w:themeColor="background1" w:themeShade="80"/>
              </w:rPr>
              <w:t>reducing retention periods;</w:t>
            </w:r>
          </w:p>
          <w:p w14:paraId="0EC9C57B" w14:textId="77777777" w:rsidR="00192D09" w:rsidRPr="00C80387" w:rsidRDefault="00192D09" w:rsidP="00192D09">
            <w:pPr>
              <w:pStyle w:val="ListParagraph"/>
              <w:numPr>
                <w:ilvl w:val="0"/>
                <w:numId w:val="17"/>
              </w:numPr>
              <w:rPr>
                <w:i/>
                <w:iCs/>
                <w:color w:val="808080" w:themeColor="background1" w:themeShade="80"/>
              </w:rPr>
            </w:pPr>
            <w:r w:rsidRPr="00C80387">
              <w:rPr>
                <w:i/>
                <w:iCs/>
                <w:color w:val="808080" w:themeColor="background1" w:themeShade="80"/>
              </w:rPr>
              <w:t>taking additional technological security measures;</w:t>
            </w:r>
          </w:p>
          <w:p w14:paraId="2187865D" w14:textId="00F96F00" w:rsidR="00192D09" w:rsidRPr="00F0514C" w:rsidRDefault="00192D09" w:rsidP="00192D09">
            <w:pPr>
              <w:pStyle w:val="ListParagraph"/>
              <w:numPr>
                <w:ilvl w:val="0"/>
                <w:numId w:val="17"/>
              </w:numPr>
              <w:rPr>
                <w:i/>
                <w:iCs/>
                <w:color w:val="808080" w:themeColor="background1" w:themeShade="80"/>
              </w:rPr>
            </w:pPr>
            <w:r w:rsidRPr="00C80387">
              <w:rPr>
                <w:i/>
                <w:iCs/>
                <w:color w:val="808080" w:themeColor="background1" w:themeShade="80"/>
              </w:rPr>
              <w:t>training staff to ensure risks are anticipated and managed;</w:t>
            </w:r>
          </w:p>
        </w:tc>
        <w:tc>
          <w:tcPr>
            <w:tcW w:w="1701" w:type="dxa"/>
          </w:tcPr>
          <w:p w14:paraId="673A5CA6" w14:textId="77777777" w:rsidR="00192D09" w:rsidRPr="003C648E" w:rsidRDefault="00192D09" w:rsidP="00192D09">
            <w:pPr>
              <w:spacing w:after="160"/>
            </w:pPr>
            <w:r w:rsidRPr="003C648E">
              <w:t>Effect on Risk</w:t>
            </w:r>
          </w:p>
          <w:p w14:paraId="4501355B" w14:textId="77777777" w:rsidR="00192D09" w:rsidRPr="003C648E" w:rsidRDefault="00192D09" w:rsidP="00192D09">
            <w:pPr>
              <w:spacing w:after="160"/>
            </w:pPr>
          </w:p>
          <w:p w14:paraId="5A68B0DC" w14:textId="77777777" w:rsidR="00192D09" w:rsidRPr="003C648E" w:rsidRDefault="00192D09" w:rsidP="00192D09">
            <w:pPr>
              <w:spacing w:after="160"/>
            </w:pPr>
            <w:r w:rsidRPr="003C648E">
              <w:t>Eliminated, Reduced or Accepted</w:t>
            </w:r>
          </w:p>
        </w:tc>
        <w:tc>
          <w:tcPr>
            <w:tcW w:w="2127" w:type="dxa"/>
          </w:tcPr>
          <w:p w14:paraId="7D55C8BA" w14:textId="77777777" w:rsidR="00192D09" w:rsidRPr="003C648E" w:rsidRDefault="00192D09" w:rsidP="00192D09">
            <w:pPr>
              <w:spacing w:after="160"/>
            </w:pPr>
            <w:r w:rsidRPr="003C648E">
              <w:t xml:space="preserve">Residual risk </w:t>
            </w:r>
          </w:p>
          <w:p w14:paraId="5F027B7C" w14:textId="77777777" w:rsidR="00192D09" w:rsidRPr="003C648E" w:rsidRDefault="00192D09" w:rsidP="00192D09">
            <w:pPr>
              <w:spacing w:after="160"/>
            </w:pPr>
          </w:p>
          <w:p w14:paraId="7D481DE2" w14:textId="77777777" w:rsidR="00192D09" w:rsidRPr="003C648E" w:rsidRDefault="00192D09" w:rsidP="00192D09">
            <w:pPr>
              <w:spacing w:after="160"/>
            </w:pPr>
            <w:r w:rsidRPr="003C648E">
              <w:t>Low, Medium or High</w:t>
            </w:r>
          </w:p>
        </w:tc>
        <w:tc>
          <w:tcPr>
            <w:tcW w:w="1984" w:type="dxa"/>
          </w:tcPr>
          <w:p w14:paraId="2CE19B41" w14:textId="276A5BAE" w:rsidR="00192D09" w:rsidRPr="003C648E" w:rsidRDefault="00192D09" w:rsidP="00192D09">
            <w:pPr>
              <w:spacing w:after="160"/>
            </w:pPr>
            <w:r>
              <w:rPr>
                <w:sz w:val="20"/>
                <w:szCs w:val="20"/>
              </w:rPr>
              <w:t>Measure approved: Yes/No</w:t>
            </w:r>
          </w:p>
        </w:tc>
      </w:tr>
      <w:tr w:rsidR="00192D09" w:rsidRPr="003C648E" w14:paraId="44A4A552" w14:textId="77777777" w:rsidTr="00F0514C">
        <w:trPr>
          <w:trHeight w:val="254"/>
        </w:trPr>
        <w:tc>
          <w:tcPr>
            <w:tcW w:w="563" w:type="dxa"/>
          </w:tcPr>
          <w:p w14:paraId="3EA7DDCE" w14:textId="2C9903DA" w:rsidR="00192D09" w:rsidRPr="003C648E" w:rsidRDefault="00192D09" w:rsidP="00192D09">
            <w:pPr>
              <w:spacing w:after="160"/>
              <w:rPr>
                <w:i/>
              </w:rPr>
            </w:pPr>
            <w:r>
              <w:rPr>
                <w:i/>
              </w:rPr>
              <w:t>01</w:t>
            </w:r>
          </w:p>
        </w:tc>
        <w:tc>
          <w:tcPr>
            <w:tcW w:w="4159" w:type="dxa"/>
          </w:tcPr>
          <w:p w14:paraId="48F4F490" w14:textId="578D4503" w:rsidR="00192D09" w:rsidRPr="00F03691" w:rsidRDefault="00192D09" w:rsidP="00192D09">
            <w:pPr>
              <w:spacing w:after="160"/>
              <w:rPr>
                <w:i/>
                <w:iCs/>
                <w:color w:val="2F5496" w:themeColor="accent1" w:themeShade="BF"/>
              </w:rPr>
            </w:pPr>
            <w:r w:rsidRPr="00F03691">
              <w:rPr>
                <w:i/>
                <w:iCs/>
                <w:color w:val="2F5496" w:themeColor="accent1" w:themeShade="BF"/>
                <w:sz w:val="20"/>
                <w:szCs w:val="20"/>
              </w:rPr>
              <w:t>EXAMPLE: Data breach</w:t>
            </w:r>
          </w:p>
        </w:tc>
        <w:tc>
          <w:tcPr>
            <w:tcW w:w="4912" w:type="dxa"/>
          </w:tcPr>
          <w:p w14:paraId="619D6F9C" w14:textId="77777777" w:rsidR="00192D09" w:rsidRPr="00F03691" w:rsidRDefault="00192D09" w:rsidP="00192D09">
            <w:pPr>
              <w:rPr>
                <w:i/>
                <w:iCs/>
                <w:color w:val="2F5496" w:themeColor="accent1" w:themeShade="BF"/>
                <w:sz w:val="20"/>
                <w:szCs w:val="20"/>
              </w:rPr>
            </w:pPr>
            <w:r w:rsidRPr="00F03691">
              <w:rPr>
                <w:i/>
                <w:iCs/>
                <w:color w:val="2F5496" w:themeColor="accent1" w:themeShade="BF"/>
                <w:sz w:val="20"/>
                <w:szCs w:val="20"/>
              </w:rPr>
              <w:t>Password protected files and only use SharePoint / workspaces. Ensure all accesses to the databases are logged into a register of processing operations. Set-up data breach notification procedures to inform the data subjects.</w:t>
            </w:r>
          </w:p>
          <w:p w14:paraId="78571226" w14:textId="6FCFA69C" w:rsidR="00192D09" w:rsidRPr="00F03691" w:rsidRDefault="00192D09" w:rsidP="00192D09">
            <w:pPr>
              <w:spacing w:after="160"/>
              <w:rPr>
                <w:color w:val="2F5496" w:themeColor="accent1" w:themeShade="BF"/>
              </w:rPr>
            </w:pPr>
            <w:r w:rsidRPr="00F03691">
              <w:rPr>
                <w:i/>
                <w:iCs/>
                <w:color w:val="2F5496" w:themeColor="accent1" w:themeShade="BF"/>
                <w:sz w:val="20"/>
                <w:szCs w:val="20"/>
              </w:rPr>
              <w:t>Encourage (warn) employees to avoid use of unsecured portable storage devices, such as memory sticks</w:t>
            </w:r>
          </w:p>
        </w:tc>
        <w:tc>
          <w:tcPr>
            <w:tcW w:w="1701" w:type="dxa"/>
          </w:tcPr>
          <w:p w14:paraId="3F6033D7" w14:textId="2337BDEB" w:rsidR="00192D09" w:rsidRPr="003C648E" w:rsidRDefault="00192D09" w:rsidP="00192D09">
            <w:pPr>
              <w:spacing w:after="160"/>
              <w:rPr>
                <w:i/>
              </w:rPr>
            </w:pPr>
          </w:p>
        </w:tc>
        <w:tc>
          <w:tcPr>
            <w:tcW w:w="2127" w:type="dxa"/>
          </w:tcPr>
          <w:p w14:paraId="68B198A5" w14:textId="0788B942" w:rsidR="00192D09" w:rsidRPr="003C648E" w:rsidRDefault="00192D09" w:rsidP="00192D09">
            <w:pPr>
              <w:spacing w:after="160"/>
            </w:pPr>
          </w:p>
        </w:tc>
        <w:tc>
          <w:tcPr>
            <w:tcW w:w="1984" w:type="dxa"/>
          </w:tcPr>
          <w:p w14:paraId="0039CE1C" w14:textId="77777777" w:rsidR="00192D09" w:rsidRPr="003C648E" w:rsidRDefault="00192D09" w:rsidP="00192D09">
            <w:pPr>
              <w:spacing w:after="160"/>
            </w:pPr>
          </w:p>
        </w:tc>
      </w:tr>
      <w:tr w:rsidR="00192D09" w:rsidRPr="003C648E" w14:paraId="09FC5A21" w14:textId="77777777" w:rsidTr="00F0514C">
        <w:trPr>
          <w:trHeight w:val="266"/>
        </w:trPr>
        <w:tc>
          <w:tcPr>
            <w:tcW w:w="563" w:type="dxa"/>
          </w:tcPr>
          <w:p w14:paraId="7B670784" w14:textId="5B413064" w:rsidR="00192D09" w:rsidRPr="003C648E" w:rsidRDefault="00192D09" w:rsidP="00192D09">
            <w:pPr>
              <w:spacing w:after="160"/>
              <w:rPr>
                <w:i/>
              </w:rPr>
            </w:pPr>
            <w:r w:rsidRPr="003C648E">
              <w:rPr>
                <w:i/>
              </w:rPr>
              <w:t>0</w:t>
            </w:r>
            <w:r>
              <w:rPr>
                <w:i/>
              </w:rPr>
              <w:t>2</w:t>
            </w:r>
          </w:p>
        </w:tc>
        <w:tc>
          <w:tcPr>
            <w:tcW w:w="4159" w:type="dxa"/>
          </w:tcPr>
          <w:p w14:paraId="3A983B2E" w14:textId="0C37A0F1" w:rsidR="00192D09" w:rsidRPr="00F03691" w:rsidRDefault="00192D09" w:rsidP="00192D09">
            <w:pPr>
              <w:spacing w:after="160"/>
              <w:rPr>
                <w:i/>
                <w:iCs/>
                <w:color w:val="2F5496" w:themeColor="accent1" w:themeShade="BF"/>
              </w:rPr>
            </w:pPr>
            <w:r w:rsidRPr="00F03691">
              <w:rPr>
                <w:i/>
                <w:iCs/>
                <w:color w:val="2F5496" w:themeColor="accent1" w:themeShade="BF"/>
                <w:sz w:val="20"/>
                <w:szCs w:val="20"/>
              </w:rPr>
              <w:t>EXAMPLE: Data Subjects not expecting data to be processed in this way</w:t>
            </w:r>
          </w:p>
        </w:tc>
        <w:tc>
          <w:tcPr>
            <w:tcW w:w="4912" w:type="dxa"/>
          </w:tcPr>
          <w:p w14:paraId="7D2320A9" w14:textId="4D25F12D" w:rsidR="00192D09" w:rsidRPr="00F03691" w:rsidRDefault="00192D09" w:rsidP="00192D09">
            <w:pPr>
              <w:spacing w:after="160"/>
              <w:rPr>
                <w:color w:val="2F5496" w:themeColor="accent1" w:themeShade="BF"/>
              </w:rPr>
            </w:pPr>
            <w:r w:rsidRPr="00F03691">
              <w:rPr>
                <w:i/>
                <w:iCs/>
                <w:color w:val="2F5496" w:themeColor="accent1" w:themeShade="BF"/>
                <w:sz w:val="20"/>
                <w:szCs w:val="20"/>
              </w:rPr>
              <w:t>Clear privacy notices with use and clear pathways to opt out open to all parties</w:t>
            </w:r>
          </w:p>
        </w:tc>
        <w:tc>
          <w:tcPr>
            <w:tcW w:w="1701" w:type="dxa"/>
          </w:tcPr>
          <w:p w14:paraId="47A8E223" w14:textId="76C1AFF6" w:rsidR="00192D09" w:rsidRPr="003C648E" w:rsidRDefault="00192D09" w:rsidP="00192D09">
            <w:pPr>
              <w:spacing w:after="160"/>
              <w:rPr>
                <w:i/>
              </w:rPr>
            </w:pPr>
          </w:p>
        </w:tc>
        <w:tc>
          <w:tcPr>
            <w:tcW w:w="2127" w:type="dxa"/>
          </w:tcPr>
          <w:p w14:paraId="34F8448A" w14:textId="11C61288" w:rsidR="00192D09" w:rsidRPr="003C648E" w:rsidRDefault="00192D09" w:rsidP="00192D09">
            <w:pPr>
              <w:spacing w:after="160"/>
            </w:pPr>
          </w:p>
        </w:tc>
        <w:tc>
          <w:tcPr>
            <w:tcW w:w="1984" w:type="dxa"/>
          </w:tcPr>
          <w:p w14:paraId="336A2438" w14:textId="77777777" w:rsidR="00192D09" w:rsidRPr="003C648E" w:rsidRDefault="00192D09" w:rsidP="00192D09">
            <w:pPr>
              <w:spacing w:after="160"/>
            </w:pPr>
          </w:p>
        </w:tc>
      </w:tr>
      <w:tr w:rsidR="00192D09" w:rsidRPr="003C648E" w14:paraId="2A437001" w14:textId="77777777" w:rsidTr="00F0514C">
        <w:trPr>
          <w:trHeight w:val="254"/>
        </w:trPr>
        <w:tc>
          <w:tcPr>
            <w:tcW w:w="563" w:type="dxa"/>
          </w:tcPr>
          <w:p w14:paraId="311A590A" w14:textId="2F83CF69" w:rsidR="00192D09" w:rsidRPr="003C648E" w:rsidRDefault="00192D09" w:rsidP="00192D09">
            <w:pPr>
              <w:spacing w:after="160"/>
              <w:rPr>
                <w:i/>
                <w:iCs/>
              </w:rPr>
            </w:pPr>
            <w:r w:rsidRPr="003C648E">
              <w:rPr>
                <w:i/>
                <w:iCs/>
              </w:rPr>
              <w:t>0</w:t>
            </w:r>
            <w:r>
              <w:rPr>
                <w:i/>
                <w:iCs/>
              </w:rPr>
              <w:t>3</w:t>
            </w:r>
          </w:p>
        </w:tc>
        <w:tc>
          <w:tcPr>
            <w:tcW w:w="4159" w:type="dxa"/>
          </w:tcPr>
          <w:p w14:paraId="5AD69F2F" w14:textId="43A22AF5" w:rsidR="00192D09" w:rsidRPr="00F03691" w:rsidRDefault="00192D09" w:rsidP="00192D09">
            <w:pPr>
              <w:spacing w:after="160"/>
              <w:rPr>
                <w:color w:val="2F5496" w:themeColor="accent1" w:themeShade="BF"/>
              </w:rPr>
            </w:pPr>
            <w:r w:rsidRPr="00F03691">
              <w:rPr>
                <w:i/>
                <w:iCs/>
                <w:color w:val="2F5496" w:themeColor="accent1" w:themeShade="BF"/>
                <w:sz w:val="20"/>
                <w:szCs w:val="20"/>
              </w:rPr>
              <w:t>EXAMPLE: The system not being used for the intended purpose</w:t>
            </w:r>
          </w:p>
        </w:tc>
        <w:tc>
          <w:tcPr>
            <w:tcW w:w="4912" w:type="dxa"/>
          </w:tcPr>
          <w:p w14:paraId="76A5C402" w14:textId="3F56CA27" w:rsidR="00192D09" w:rsidRPr="00F03691" w:rsidRDefault="00192D09" w:rsidP="00192D09">
            <w:pPr>
              <w:spacing w:after="160"/>
              <w:rPr>
                <w:color w:val="2F5496" w:themeColor="accent1" w:themeShade="BF"/>
              </w:rPr>
            </w:pPr>
            <w:r w:rsidRPr="00F03691">
              <w:rPr>
                <w:i/>
                <w:iCs/>
                <w:color w:val="2F5496" w:themeColor="accent1" w:themeShade="BF"/>
                <w:sz w:val="20"/>
                <w:szCs w:val="20"/>
              </w:rPr>
              <w:t xml:space="preserve">A university wide/Partnership statement of purpose and an </w:t>
            </w:r>
            <w:proofErr w:type="gramStart"/>
            <w:r w:rsidRPr="00F03691">
              <w:rPr>
                <w:i/>
                <w:iCs/>
                <w:color w:val="2F5496" w:themeColor="accent1" w:themeShade="BF"/>
                <w:sz w:val="20"/>
                <w:szCs w:val="20"/>
              </w:rPr>
              <w:t>open door</w:t>
            </w:r>
            <w:proofErr w:type="gramEnd"/>
            <w:r w:rsidRPr="00F03691">
              <w:rPr>
                <w:i/>
                <w:iCs/>
                <w:color w:val="2F5496" w:themeColor="accent1" w:themeShade="BF"/>
                <w:sz w:val="20"/>
                <w:szCs w:val="20"/>
              </w:rPr>
              <w:t xml:space="preserve"> policy for users to report instances of the system being used in a way which is not aligned with purpose.</w:t>
            </w:r>
          </w:p>
        </w:tc>
        <w:tc>
          <w:tcPr>
            <w:tcW w:w="1701" w:type="dxa"/>
          </w:tcPr>
          <w:p w14:paraId="505D7D2F" w14:textId="3C6376FD" w:rsidR="00192D09" w:rsidRPr="003C648E" w:rsidRDefault="00192D09" w:rsidP="00192D09">
            <w:pPr>
              <w:spacing w:after="160"/>
            </w:pPr>
          </w:p>
        </w:tc>
        <w:tc>
          <w:tcPr>
            <w:tcW w:w="2127" w:type="dxa"/>
          </w:tcPr>
          <w:p w14:paraId="2D9842AD" w14:textId="6859140F" w:rsidR="00192D09" w:rsidRPr="003C648E" w:rsidRDefault="00192D09" w:rsidP="00192D09">
            <w:pPr>
              <w:spacing w:after="160"/>
            </w:pPr>
          </w:p>
        </w:tc>
        <w:tc>
          <w:tcPr>
            <w:tcW w:w="1984" w:type="dxa"/>
          </w:tcPr>
          <w:p w14:paraId="4542AF14" w14:textId="77777777" w:rsidR="00192D09" w:rsidRPr="003C648E" w:rsidRDefault="00192D09" w:rsidP="00192D09">
            <w:pPr>
              <w:spacing w:after="160"/>
            </w:pPr>
          </w:p>
        </w:tc>
      </w:tr>
      <w:tr w:rsidR="00192D09" w:rsidRPr="003C648E" w14:paraId="46245824" w14:textId="77777777" w:rsidTr="00F0514C">
        <w:trPr>
          <w:trHeight w:val="254"/>
        </w:trPr>
        <w:tc>
          <w:tcPr>
            <w:tcW w:w="563" w:type="dxa"/>
          </w:tcPr>
          <w:p w14:paraId="782C92C1" w14:textId="411D4791" w:rsidR="00192D09" w:rsidRPr="003C648E" w:rsidRDefault="00192D09" w:rsidP="00192D09">
            <w:pPr>
              <w:spacing w:after="160"/>
              <w:rPr>
                <w:i/>
                <w:iCs/>
              </w:rPr>
            </w:pPr>
            <w:r w:rsidRPr="003C648E">
              <w:rPr>
                <w:i/>
                <w:iCs/>
              </w:rPr>
              <w:t>0</w:t>
            </w:r>
            <w:r>
              <w:rPr>
                <w:i/>
                <w:iCs/>
              </w:rPr>
              <w:t>4</w:t>
            </w:r>
          </w:p>
        </w:tc>
        <w:tc>
          <w:tcPr>
            <w:tcW w:w="4159" w:type="dxa"/>
          </w:tcPr>
          <w:p w14:paraId="6106DF63" w14:textId="7F960924" w:rsidR="00192D09" w:rsidRPr="00F03691" w:rsidRDefault="00192D09" w:rsidP="00192D09">
            <w:pPr>
              <w:spacing w:after="160"/>
              <w:rPr>
                <w:color w:val="2F5496" w:themeColor="accent1" w:themeShade="BF"/>
              </w:rPr>
            </w:pPr>
            <w:r w:rsidRPr="00F03691">
              <w:rPr>
                <w:i/>
                <w:iCs/>
                <w:color w:val="2F5496" w:themeColor="accent1" w:themeShade="BF"/>
                <w:sz w:val="20"/>
                <w:szCs w:val="20"/>
              </w:rPr>
              <w:t>EXAMPLE: Collect more personal data than necessary for the specified purpose</w:t>
            </w:r>
          </w:p>
        </w:tc>
        <w:tc>
          <w:tcPr>
            <w:tcW w:w="4912" w:type="dxa"/>
          </w:tcPr>
          <w:p w14:paraId="5FB4BABF" w14:textId="39E99527" w:rsidR="00192D09" w:rsidRPr="00F03691" w:rsidRDefault="00192D09" w:rsidP="00192D09">
            <w:pPr>
              <w:spacing w:after="160"/>
              <w:rPr>
                <w:i/>
                <w:color w:val="2F5496" w:themeColor="accent1" w:themeShade="BF"/>
              </w:rPr>
            </w:pPr>
            <w:r w:rsidRPr="00F03691">
              <w:rPr>
                <w:i/>
                <w:iCs/>
                <w:color w:val="2F5496" w:themeColor="accent1" w:themeShade="BF"/>
                <w:sz w:val="20"/>
                <w:szCs w:val="20"/>
              </w:rPr>
              <w:t>Ensure the staff collects only the pieces of data which are necessary to achieve the purpose specified originally.</w:t>
            </w:r>
          </w:p>
        </w:tc>
        <w:tc>
          <w:tcPr>
            <w:tcW w:w="1701" w:type="dxa"/>
          </w:tcPr>
          <w:p w14:paraId="336D0CCD" w14:textId="07BCCDAE" w:rsidR="00192D09" w:rsidRPr="003C648E" w:rsidRDefault="00192D09" w:rsidP="00192D09">
            <w:pPr>
              <w:spacing w:after="160"/>
            </w:pPr>
          </w:p>
        </w:tc>
        <w:tc>
          <w:tcPr>
            <w:tcW w:w="2127" w:type="dxa"/>
          </w:tcPr>
          <w:p w14:paraId="7990DF06" w14:textId="6C3D5398" w:rsidR="00192D09" w:rsidRPr="003C648E" w:rsidRDefault="00192D09" w:rsidP="00192D09">
            <w:pPr>
              <w:spacing w:after="160"/>
            </w:pPr>
          </w:p>
        </w:tc>
        <w:tc>
          <w:tcPr>
            <w:tcW w:w="1984" w:type="dxa"/>
          </w:tcPr>
          <w:p w14:paraId="45C8DF1E" w14:textId="77777777" w:rsidR="00192D09" w:rsidRPr="003C648E" w:rsidRDefault="00192D09" w:rsidP="00192D09">
            <w:pPr>
              <w:spacing w:after="160"/>
            </w:pPr>
          </w:p>
        </w:tc>
      </w:tr>
      <w:tr w:rsidR="00192D09" w:rsidRPr="003C648E" w14:paraId="6A6B71F8" w14:textId="77777777" w:rsidTr="00F0514C">
        <w:trPr>
          <w:trHeight w:val="254"/>
        </w:trPr>
        <w:tc>
          <w:tcPr>
            <w:tcW w:w="563" w:type="dxa"/>
          </w:tcPr>
          <w:p w14:paraId="7B563989" w14:textId="4CAEB80B" w:rsidR="00192D09" w:rsidRPr="003C648E" w:rsidRDefault="00192D09" w:rsidP="00192D09">
            <w:pPr>
              <w:spacing w:after="160"/>
              <w:rPr>
                <w:i/>
              </w:rPr>
            </w:pPr>
            <w:r w:rsidRPr="003C648E">
              <w:rPr>
                <w:i/>
              </w:rPr>
              <w:t>0</w:t>
            </w:r>
            <w:r>
              <w:rPr>
                <w:i/>
              </w:rPr>
              <w:t>5</w:t>
            </w:r>
          </w:p>
        </w:tc>
        <w:tc>
          <w:tcPr>
            <w:tcW w:w="4159" w:type="dxa"/>
          </w:tcPr>
          <w:p w14:paraId="35EA4284" w14:textId="510BC25F" w:rsidR="00192D09" w:rsidRPr="00F03691" w:rsidRDefault="00192D09" w:rsidP="00192D09">
            <w:pPr>
              <w:spacing w:after="160"/>
              <w:rPr>
                <w:color w:val="2F5496" w:themeColor="accent1" w:themeShade="BF"/>
              </w:rPr>
            </w:pPr>
            <w:r w:rsidRPr="00F03691">
              <w:rPr>
                <w:i/>
                <w:iCs/>
                <w:color w:val="2F5496" w:themeColor="accent1" w:themeShade="BF"/>
                <w:sz w:val="20"/>
                <w:szCs w:val="20"/>
              </w:rPr>
              <w:t>EXAMPLE: University does not routinely obtain a signed form from the individual consenting to the collection and use of their personal data.</w:t>
            </w:r>
          </w:p>
        </w:tc>
        <w:tc>
          <w:tcPr>
            <w:tcW w:w="4912" w:type="dxa"/>
          </w:tcPr>
          <w:p w14:paraId="4B2CA21C" w14:textId="77777777" w:rsidR="00192D09" w:rsidRPr="00F03691" w:rsidRDefault="00192D09" w:rsidP="00192D09">
            <w:pPr>
              <w:rPr>
                <w:i/>
                <w:iCs/>
                <w:color w:val="2F5496" w:themeColor="accent1" w:themeShade="BF"/>
                <w:sz w:val="20"/>
                <w:szCs w:val="20"/>
              </w:rPr>
            </w:pPr>
            <w:r w:rsidRPr="00F03691">
              <w:rPr>
                <w:i/>
                <w:iCs/>
                <w:color w:val="2F5496" w:themeColor="accent1" w:themeShade="BF"/>
                <w:sz w:val="20"/>
                <w:szCs w:val="20"/>
              </w:rPr>
              <w:t>Attempt, where possible, to get a signed informed consent form.</w:t>
            </w:r>
          </w:p>
          <w:p w14:paraId="7706A4A1" w14:textId="0A53DFB8" w:rsidR="00192D09" w:rsidRPr="00F03691" w:rsidDel="003D4353" w:rsidRDefault="00192D09" w:rsidP="00192D09">
            <w:pPr>
              <w:spacing w:after="160"/>
              <w:rPr>
                <w:i/>
                <w:color w:val="2F5496" w:themeColor="accent1" w:themeShade="BF"/>
              </w:rPr>
            </w:pPr>
            <w:r w:rsidRPr="00F03691">
              <w:rPr>
                <w:i/>
                <w:iCs/>
                <w:color w:val="2F5496" w:themeColor="accent1" w:themeShade="BF"/>
                <w:sz w:val="20"/>
                <w:szCs w:val="20"/>
              </w:rPr>
              <w:t>Ensure that the consent form is available in an appropriate range of languages for the target group.</w:t>
            </w:r>
          </w:p>
        </w:tc>
        <w:tc>
          <w:tcPr>
            <w:tcW w:w="1701" w:type="dxa"/>
          </w:tcPr>
          <w:p w14:paraId="54E6BD28" w14:textId="656E2F08" w:rsidR="00192D09" w:rsidRPr="003C648E" w:rsidRDefault="00192D09" w:rsidP="00192D09">
            <w:pPr>
              <w:spacing w:after="160"/>
            </w:pPr>
          </w:p>
        </w:tc>
        <w:tc>
          <w:tcPr>
            <w:tcW w:w="2127" w:type="dxa"/>
          </w:tcPr>
          <w:p w14:paraId="32F38D5C" w14:textId="77777777" w:rsidR="00192D09" w:rsidRPr="003C648E" w:rsidRDefault="00192D09" w:rsidP="00192D09">
            <w:pPr>
              <w:spacing w:after="160"/>
            </w:pPr>
          </w:p>
        </w:tc>
        <w:tc>
          <w:tcPr>
            <w:tcW w:w="1984" w:type="dxa"/>
          </w:tcPr>
          <w:p w14:paraId="4482D67E" w14:textId="77777777" w:rsidR="00192D09" w:rsidRPr="003C648E" w:rsidRDefault="00192D09" w:rsidP="00192D09">
            <w:pPr>
              <w:spacing w:after="160"/>
            </w:pPr>
          </w:p>
        </w:tc>
      </w:tr>
      <w:tr w:rsidR="00192D09" w:rsidRPr="003C648E" w14:paraId="4A89B434" w14:textId="77777777" w:rsidTr="00F0514C">
        <w:trPr>
          <w:trHeight w:val="254"/>
        </w:trPr>
        <w:tc>
          <w:tcPr>
            <w:tcW w:w="563" w:type="dxa"/>
          </w:tcPr>
          <w:p w14:paraId="37001AE6" w14:textId="0FF2CE32" w:rsidR="00192D09" w:rsidRPr="003C648E" w:rsidRDefault="00192D09" w:rsidP="00192D09">
            <w:pPr>
              <w:spacing w:after="160"/>
            </w:pPr>
            <w:r w:rsidRPr="003C648E">
              <w:lastRenderedPageBreak/>
              <w:t>0</w:t>
            </w:r>
            <w:r>
              <w:t>6</w:t>
            </w:r>
          </w:p>
        </w:tc>
        <w:tc>
          <w:tcPr>
            <w:tcW w:w="4159" w:type="dxa"/>
          </w:tcPr>
          <w:p w14:paraId="1A14C14C" w14:textId="4EBA5DA0" w:rsidR="00192D09" w:rsidRPr="00F03691" w:rsidRDefault="00192D09" w:rsidP="00192D09">
            <w:pPr>
              <w:spacing w:after="160"/>
              <w:rPr>
                <w:color w:val="2F5496" w:themeColor="accent1" w:themeShade="BF"/>
              </w:rPr>
            </w:pPr>
            <w:r w:rsidRPr="00F03691">
              <w:rPr>
                <w:i/>
                <w:iCs/>
                <w:color w:val="2F5496" w:themeColor="accent1" w:themeShade="BF"/>
                <w:sz w:val="20"/>
                <w:szCs w:val="20"/>
              </w:rPr>
              <w:t>EXAMPLE: Staff may share personal data with other organizations or authorities over which they have no control regarding how the other organizations or authorities may use that data or further share it.</w:t>
            </w:r>
          </w:p>
        </w:tc>
        <w:tc>
          <w:tcPr>
            <w:tcW w:w="4912" w:type="dxa"/>
          </w:tcPr>
          <w:p w14:paraId="29484EFC" w14:textId="5EA69D69" w:rsidR="00192D09" w:rsidRPr="00F03691" w:rsidRDefault="00192D09" w:rsidP="00192D09">
            <w:pPr>
              <w:spacing w:after="160"/>
              <w:rPr>
                <w:color w:val="2F5496" w:themeColor="accent1" w:themeShade="BF"/>
              </w:rPr>
            </w:pPr>
            <w:r w:rsidRPr="00F03691">
              <w:rPr>
                <w:i/>
                <w:iCs/>
                <w:color w:val="2F5496" w:themeColor="accent1" w:themeShade="BF"/>
                <w:sz w:val="20"/>
                <w:szCs w:val="20"/>
              </w:rPr>
              <w:t>Share personal information with other organizations or authorities only if a specific legal basis exists (consent, public interest etc.) Additionally, share personal information with other organizations or authorities only if there is an approved sharing agreement and if they observe adequate data protection such as high level training with Staff, do they clearly state staff expectations, is data kept encrypted</w:t>
            </w:r>
          </w:p>
        </w:tc>
        <w:tc>
          <w:tcPr>
            <w:tcW w:w="1701" w:type="dxa"/>
          </w:tcPr>
          <w:p w14:paraId="560AF33C" w14:textId="2DAC0FEB" w:rsidR="00192D09" w:rsidRPr="003C648E" w:rsidRDefault="00192D09" w:rsidP="00192D09">
            <w:pPr>
              <w:spacing w:after="160"/>
            </w:pPr>
          </w:p>
        </w:tc>
        <w:tc>
          <w:tcPr>
            <w:tcW w:w="2127" w:type="dxa"/>
          </w:tcPr>
          <w:p w14:paraId="7D222EE4" w14:textId="5A133383" w:rsidR="00192D09" w:rsidRPr="003C648E" w:rsidRDefault="00192D09" w:rsidP="00192D09">
            <w:pPr>
              <w:spacing w:after="160"/>
            </w:pPr>
          </w:p>
        </w:tc>
        <w:tc>
          <w:tcPr>
            <w:tcW w:w="1984" w:type="dxa"/>
          </w:tcPr>
          <w:p w14:paraId="236DE8D3" w14:textId="77777777" w:rsidR="00192D09" w:rsidRPr="003C648E" w:rsidRDefault="00192D09" w:rsidP="00192D09">
            <w:pPr>
              <w:spacing w:after="160"/>
            </w:pPr>
          </w:p>
        </w:tc>
      </w:tr>
      <w:tr w:rsidR="00192D09" w:rsidRPr="003C648E" w14:paraId="5099126D" w14:textId="77777777" w:rsidTr="00F0514C">
        <w:trPr>
          <w:trHeight w:val="254"/>
        </w:trPr>
        <w:tc>
          <w:tcPr>
            <w:tcW w:w="563" w:type="dxa"/>
          </w:tcPr>
          <w:p w14:paraId="1FD308A8" w14:textId="6B04EA0A" w:rsidR="00192D09" w:rsidRPr="003C648E" w:rsidRDefault="00192D09" w:rsidP="00192D09">
            <w:pPr>
              <w:spacing w:after="160"/>
            </w:pPr>
            <w:r w:rsidRPr="003C648E">
              <w:t>0</w:t>
            </w:r>
            <w:r>
              <w:t>7</w:t>
            </w:r>
          </w:p>
        </w:tc>
        <w:tc>
          <w:tcPr>
            <w:tcW w:w="4159" w:type="dxa"/>
          </w:tcPr>
          <w:p w14:paraId="7DFFDFBB" w14:textId="38F1C0A1" w:rsidR="00192D09" w:rsidRPr="00F03691" w:rsidRDefault="00192D09" w:rsidP="00192D09">
            <w:pPr>
              <w:spacing w:after="160"/>
              <w:rPr>
                <w:color w:val="2F5496" w:themeColor="accent1" w:themeShade="BF"/>
              </w:rPr>
            </w:pPr>
            <w:r w:rsidRPr="00F03691">
              <w:rPr>
                <w:i/>
                <w:iCs/>
                <w:color w:val="2F5496" w:themeColor="accent1" w:themeShade="BF"/>
                <w:sz w:val="20"/>
                <w:szCs w:val="20"/>
              </w:rPr>
              <w:t>EXAMPLE: Data breach</w:t>
            </w:r>
          </w:p>
        </w:tc>
        <w:tc>
          <w:tcPr>
            <w:tcW w:w="4912" w:type="dxa"/>
          </w:tcPr>
          <w:p w14:paraId="2D77A127" w14:textId="77777777" w:rsidR="00192D09" w:rsidRPr="00F03691" w:rsidRDefault="00192D09" w:rsidP="00192D09">
            <w:pPr>
              <w:rPr>
                <w:i/>
                <w:iCs/>
                <w:color w:val="2F5496" w:themeColor="accent1" w:themeShade="BF"/>
                <w:sz w:val="20"/>
                <w:szCs w:val="20"/>
              </w:rPr>
            </w:pPr>
            <w:r w:rsidRPr="00F03691">
              <w:rPr>
                <w:i/>
                <w:iCs/>
                <w:color w:val="2F5496" w:themeColor="accent1" w:themeShade="BF"/>
                <w:sz w:val="20"/>
                <w:szCs w:val="20"/>
              </w:rPr>
              <w:t>Password protected files and only use SharePoint / workspaces. Ensure all accesses to the databases are logged into a register of processing operations. Set-up data breach notification procedures to inform the data subjects.</w:t>
            </w:r>
          </w:p>
          <w:p w14:paraId="5C370CCE" w14:textId="616E25A4" w:rsidR="00192D09" w:rsidRPr="00F03691" w:rsidRDefault="00192D09" w:rsidP="00192D09">
            <w:pPr>
              <w:spacing w:after="160"/>
              <w:rPr>
                <w:color w:val="2F5496" w:themeColor="accent1" w:themeShade="BF"/>
              </w:rPr>
            </w:pPr>
            <w:r w:rsidRPr="00F03691">
              <w:rPr>
                <w:i/>
                <w:iCs/>
                <w:color w:val="2F5496" w:themeColor="accent1" w:themeShade="BF"/>
                <w:sz w:val="20"/>
                <w:szCs w:val="20"/>
              </w:rPr>
              <w:t>Encourage (warn) employees to avoid use of unsecured portable storage devices, such as memory sticks</w:t>
            </w:r>
          </w:p>
        </w:tc>
        <w:tc>
          <w:tcPr>
            <w:tcW w:w="1701" w:type="dxa"/>
          </w:tcPr>
          <w:p w14:paraId="46F32F0D" w14:textId="1C93FAED" w:rsidR="00192D09" w:rsidRPr="003C648E" w:rsidRDefault="00192D09" w:rsidP="00192D09">
            <w:pPr>
              <w:spacing w:after="160"/>
            </w:pPr>
          </w:p>
        </w:tc>
        <w:tc>
          <w:tcPr>
            <w:tcW w:w="2127" w:type="dxa"/>
          </w:tcPr>
          <w:p w14:paraId="7A60D4FE" w14:textId="16C19C40" w:rsidR="00192D09" w:rsidRPr="003C648E" w:rsidRDefault="00192D09" w:rsidP="00192D09">
            <w:pPr>
              <w:spacing w:after="160"/>
            </w:pPr>
          </w:p>
        </w:tc>
        <w:tc>
          <w:tcPr>
            <w:tcW w:w="1984" w:type="dxa"/>
          </w:tcPr>
          <w:p w14:paraId="6FD81B37" w14:textId="77777777" w:rsidR="00192D09" w:rsidRPr="003C648E" w:rsidRDefault="00192D09" w:rsidP="00192D09">
            <w:pPr>
              <w:spacing w:after="160"/>
            </w:pPr>
          </w:p>
        </w:tc>
      </w:tr>
    </w:tbl>
    <w:p w14:paraId="6928A06A" w14:textId="77777777" w:rsidR="003C648E" w:rsidRPr="003C648E" w:rsidRDefault="003C648E" w:rsidP="003C648E">
      <w:pPr>
        <w:spacing w:line="240" w:lineRule="auto"/>
      </w:pPr>
    </w:p>
    <w:p w14:paraId="569F0495" w14:textId="77777777" w:rsidR="003C648E" w:rsidRPr="003C648E" w:rsidRDefault="003C648E" w:rsidP="003C648E">
      <w:pPr>
        <w:spacing w:line="240" w:lineRule="auto"/>
      </w:pPr>
    </w:p>
    <w:p w14:paraId="2DEB8494" w14:textId="77777777" w:rsidR="004F7A44" w:rsidRPr="007051DF" w:rsidRDefault="00327ED5" w:rsidP="003C648E">
      <w:pPr>
        <w:spacing w:line="240" w:lineRule="auto"/>
      </w:pPr>
    </w:p>
    <w:p w14:paraId="5C74B951" w14:textId="0CE72C97" w:rsidR="00812E29" w:rsidRDefault="00812E29">
      <w:pPr>
        <w:spacing w:line="240" w:lineRule="auto"/>
      </w:pPr>
    </w:p>
    <w:p w14:paraId="1BA654AE" w14:textId="570B570C" w:rsidR="00B14881" w:rsidRPr="00B14881" w:rsidRDefault="00B14881" w:rsidP="00B14881"/>
    <w:p w14:paraId="69175E45" w14:textId="40886105" w:rsidR="00B14881" w:rsidRPr="00B14881" w:rsidRDefault="00B14881" w:rsidP="00B14881"/>
    <w:p w14:paraId="4AFEE27E" w14:textId="2F43E845" w:rsidR="00B14881" w:rsidRPr="00B14881" w:rsidRDefault="00B14881" w:rsidP="00B14881"/>
    <w:p w14:paraId="5B327981" w14:textId="3A6C2CEB" w:rsidR="00B14881" w:rsidRPr="00B14881" w:rsidRDefault="00B14881" w:rsidP="00B14881"/>
    <w:p w14:paraId="63041227" w14:textId="2E3959C1" w:rsidR="00B14881" w:rsidRPr="00B14881" w:rsidRDefault="00B14881" w:rsidP="00B14881"/>
    <w:p w14:paraId="6935170E" w14:textId="34C25B0A" w:rsidR="00B14881" w:rsidRPr="00B14881" w:rsidRDefault="00B14881" w:rsidP="00B14881"/>
    <w:p w14:paraId="1F2B5824" w14:textId="5CE117D2" w:rsidR="00B14881" w:rsidRPr="00B14881" w:rsidRDefault="00B14881" w:rsidP="00B14881"/>
    <w:p w14:paraId="425BBCB7" w14:textId="546381C2" w:rsidR="00B14881" w:rsidRPr="00B14881" w:rsidRDefault="00B14881" w:rsidP="00B14881"/>
    <w:p w14:paraId="0875E20C" w14:textId="2D6D8F6C" w:rsidR="00B14881" w:rsidRDefault="00B14881" w:rsidP="00B14881"/>
    <w:p w14:paraId="5F23EA64" w14:textId="77777777" w:rsidR="00B14881" w:rsidRPr="00B14881" w:rsidRDefault="00B14881" w:rsidP="00B14881"/>
    <w:sectPr w:rsidR="00B14881" w:rsidRPr="00B14881" w:rsidSect="007E582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ED8E0" w14:textId="77777777" w:rsidR="009B2FA0" w:rsidRDefault="009B2FA0" w:rsidP="00F03691">
      <w:pPr>
        <w:spacing w:after="0" w:line="240" w:lineRule="auto"/>
      </w:pPr>
      <w:r>
        <w:separator/>
      </w:r>
    </w:p>
  </w:endnote>
  <w:endnote w:type="continuationSeparator" w:id="0">
    <w:p w14:paraId="675A34BF" w14:textId="77777777" w:rsidR="009B2FA0" w:rsidRDefault="009B2FA0" w:rsidP="00F0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1156346"/>
      <w:docPartObj>
        <w:docPartGallery w:val="Page Numbers (Bottom of Page)"/>
        <w:docPartUnique/>
      </w:docPartObj>
    </w:sdtPr>
    <w:sdtEndPr>
      <w:rPr>
        <w:rStyle w:val="PageNumber"/>
      </w:rPr>
    </w:sdtEndPr>
    <w:sdtContent>
      <w:p w14:paraId="020B2E36" w14:textId="3401D877" w:rsidR="00C95655" w:rsidRDefault="00C95655" w:rsidP="005325A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66A9CD" w14:textId="77777777" w:rsidR="00C95655" w:rsidRDefault="00C95655" w:rsidP="00C9565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6"/>
        <w:szCs w:val="16"/>
      </w:rPr>
      <w:id w:val="-116535335"/>
      <w:docPartObj>
        <w:docPartGallery w:val="Page Numbers (Bottom of Page)"/>
        <w:docPartUnique/>
      </w:docPartObj>
    </w:sdtPr>
    <w:sdtEndPr>
      <w:rPr>
        <w:rStyle w:val="PageNumber"/>
      </w:rPr>
    </w:sdtEndPr>
    <w:sdtContent>
      <w:p w14:paraId="749617F5" w14:textId="1C3F1175" w:rsidR="00C95655" w:rsidRPr="00B14881" w:rsidRDefault="00C95655" w:rsidP="005325AE">
        <w:pPr>
          <w:pStyle w:val="Footer"/>
          <w:framePr w:wrap="none" w:vAnchor="text" w:hAnchor="margin" w:y="1"/>
          <w:rPr>
            <w:rStyle w:val="PageNumber"/>
            <w:sz w:val="16"/>
            <w:szCs w:val="16"/>
          </w:rPr>
        </w:pPr>
        <w:r w:rsidRPr="00B14881">
          <w:rPr>
            <w:rStyle w:val="PageNumber"/>
            <w:sz w:val="16"/>
            <w:szCs w:val="16"/>
          </w:rPr>
          <w:fldChar w:fldCharType="begin"/>
        </w:r>
        <w:r w:rsidRPr="00B14881">
          <w:rPr>
            <w:rStyle w:val="PageNumber"/>
            <w:sz w:val="16"/>
            <w:szCs w:val="16"/>
          </w:rPr>
          <w:instrText xml:space="preserve"> PAGE </w:instrText>
        </w:r>
        <w:r w:rsidRPr="00B14881">
          <w:rPr>
            <w:rStyle w:val="PageNumber"/>
            <w:sz w:val="16"/>
            <w:szCs w:val="16"/>
          </w:rPr>
          <w:fldChar w:fldCharType="separate"/>
        </w:r>
        <w:r w:rsidRPr="00B14881">
          <w:rPr>
            <w:rStyle w:val="PageNumber"/>
            <w:noProof/>
            <w:sz w:val="16"/>
            <w:szCs w:val="16"/>
          </w:rPr>
          <w:t>1</w:t>
        </w:r>
        <w:r w:rsidRPr="00B14881">
          <w:rPr>
            <w:rStyle w:val="PageNumber"/>
            <w:sz w:val="16"/>
            <w:szCs w:val="16"/>
          </w:rPr>
          <w:fldChar w:fldCharType="end"/>
        </w:r>
      </w:p>
    </w:sdtContent>
  </w:sdt>
  <w:p w14:paraId="75C73B01" w14:textId="4E7B9484" w:rsidR="00C95655" w:rsidRPr="00C95655" w:rsidRDefault="00C95655" w:rsidP="00C95655">
    <w:pPr>
      <w:pStyle w:val="Footer"/>
      <w:ind w:firstLine="360"/>
      <w:rPr>
        <w:sz w:val="16"/>
        <w:szCs w:val="16"/>
      </w:rPr>
    </w:pPr>
  </w:p>
  <w:p w14:paraId="082FD552" w14:textId="77777777" w:rsidR="00C95655" w:rsidRPr="00B14881" w:rsidRDefault="00C95655">
    <w:pPr>
      <w:pStyle w:val="Foo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A2DAA" w14:textId="77777777" w:rsidR="009B2FA0" w:rsidRDefault="009B2FA0" w:rsidP="00F03691">
      <w:pPr>
        <w:spacing w:after="0" w:line="240" w:lineRule="auto"/>
      </w:pPr>
      <w:r>
        <w:separator/>
      </w:r>
    </w:p>
  </w:footnote>
  <w:footnote w:type="continuationSeparator" w:id="0">
    <w:p w14:paraId="6C21573E" w14:textId="77777777" w:rsidR="009B2FA0" w:rsidRDefault="009B2FA0" w:rsidP="00F03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77D2"/>
    <w:multiLevelType w:val="hybridMultilevel"/>
    <w:tmpl w:val="1CC035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7471D"/>
    <w:multiLevelType w:val="multilevel"/>
    <w:tmpl w:val="E140EBE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695C9E"/>
    <w:multiLevelType w:val="hybridMultilevel"/>
    <w:tmpl w:val="98C424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68033E"/>
    <w:multiLevelType w:val="multilevel"/>
    <w:tmpl w:val="0ADA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8370D"/>
    <w:multiLevelType w:val="multilevel"/>
    <w:tmpl w:val="6A1873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171E4"/>
    <w:multiLevelType w:val="multilevel"/>
    <w:tmpl w:val="2EF4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CD4107"/>
    <w:multiLevelType w:val="hybridMultilevel"/>
    <w:tmpl w:val="8544EF60"/>
    <w:lvl w:ilvl="0" w:tplc="D890A9F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70E07B7"/>
    <w:multiLevelType w:val="hybridMultilevel"/>
    <w:tmpl w:val="B1B644D6"/>
    <w:lvl w:ilvl="0" w:tplc="674C346E">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E04C6"/>
    <w:multiLevelType w:val="hybridMultilevel"/>
    <w:tmpl w:val="8B06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17890"/>
    <w:multiLevelType w:val="hybridMultilevel"/>
    <w:tmpl w:val="FB06C6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8A03D2"/>
    <w:multiLevelType w:val="hybridMultilevel"/>
    <w:tmpl w:val="F64A3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EF1778"/>
    <w:multiLevelType w:val="hybridMultilevel"/>
    <w:tmpl w:val="7DFA3D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43A411E"/>
    <w:multiLevelType w:val="multilevel"/>
    <w:tmpl w:val="1CDA5104"/>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9E3E47"/>
    <w:multiLevelType w:val="hybridMultilevel"/>
    <w:tmpl w:val="EE003C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BB7AC7"/>
    <w:multiLevelType w:val="hybridMultilevel"/>
    <w:tmpl w:val="8EE803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F525A"/>
    <w:multiLevelType w:val="multilevel"/>
    <w:tmpl w:val="33B638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6524A2"/>
    <w:multiLevelType w:val="hybridMultilevel"/>
    <w:tmpl w:val="BFAA890A"/>
    <w:lvl w:ilvl="0" w:tplc="09CAE27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11"/>
  </w:num>
  <w:num w:numId="5">
    <w:abstractNumId w:val="0"/>
  </w:num>
  <w:num w:numId="6">
    <w:abstractNumId w:val="10"/>
  </w:num>
  <w:num w:numId="7">
    <w:abstractNumId w:val="15"/>
  </w:num>
  <w:num w:numId="8">
    <w:abstractNumId w:val="2"/>
  </w:num>
  <w:num w:numId="9">
    <w:abstractNumId w:val="1"/>
  </w:num>
  <w:num w:numId="10">
    <w:abstractNumId w:val="6"/>
  </w:num>
  <w:num w:numId="11">
    <w:abstractNumId w:val="5"/>
  </w:num>
  <w:num w:numId="12">
    <w:abstractNumId w:val="4"/>
  </w:num>
  <w:num w:numId="13">
    <w:abstractNumId w:val="7"/>
  </w:num>
  <w:num w:numId="14">
    <w:abstractNumId w:val="3"/>
  </w:num>
  <w:num w:numId="15">
    <w:abstractNumId w:val="1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8E"/>
    <w:rsid w:val="000138E5"/>
    <w:rsid w:val="001644F0"/>
    <w:rsid w:val="001837A2"/>
    <w:rsid w:val="00192D09"/>
    <w:rsid w:val="0019614C"/>
    <w:rsid w:val="001E6DA1"/>
    <w:rsid w:val="00287718"/>
    <w:rsid w:val="00296A0B"/>
    <w:rsid w:val="00327ED5"/>
    <w:rsid w:val="0035701B"/>
    <w:rsid w:val="003C648E"/>
    <w:rsid w:val="003D369A"/>
    <w:rsid w:val="004055A7"/>
    <w:rsid w:val="00420006"/>
    <w:rsid w:val="00423CC4"/>
    <w:rsid w:val="004F7842"/>
    <w:rsid w:val="0054667F"/>
    <w:rsid w:val="005C60DB"/>
    <w:rsid w:val="005E55F5"/>
    <w:rsid w:val="0066607F"/>
    <w:rsid w:val="006B7998"/>
    <w:rsid w:val="0070202D"/>
    <w:rsid w:val="007051DF"/>
    <w:rsid w:val="007178A2"/>
    <w:rsid w:val="0073638F"/>
    <w:rsid w:val="008037AD"/>
    <w:rsid w:val="00812E29"/>
    <w:rsid w:val="00816954"/>
    <w:rsid w:val="00867DAF"/>
    <w:rsid w:val="0089433C"/>
    <w:rsid w:val="008A0636"/>
    <w:rsid w:val="008D33D8"/>
    <w:rsid w:val="00910082"/>
    <w:rsid w:val="009B2FA0"/>
    <w:rsid w:val="00A51638"/>
    <w:rsid w:val="00AC5659"/>
    <w:rsid w:val="00B14881"/>
    <w:rsid w:val="00BC56EE"/>
    <w:rsid w:val="00C80387"/>
    <w:rsid w:val="00C95655"/>
    <w:rsid w:val="00D4510E"/>
    <w:rsid w:val="00D70FBB"/>
    <w:rsid w:val="00DD17F8"/>
    <w:rsid w:val="00E125F5"/>
    <w:rsid w:val="00E12938"/>
    <w:rsid w:val="00E435BF"/>
    <w:rsid w:val="00F03691"/>
    <w:rsid w:val="00F051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8597"/>
  <w15:chartTrackingRefBased/>
  <w15:docId w15:val="{B2E36623-5A3A-4C94-9FE4-63C7F854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5F5"/>
    <w:pPr>
      <w:keepNext/>
      <w:keepLines/>
      <w:spacing w:before="600" w:after="0"/>
      <w:outlineLvl w:val="0"/>
    </w:pPr>
    <w:rPr>
      <w:rFonts w:eastAsiaTheme="majorEastAsia" w:cstheme="majorBidi"/>
      <w:b/>
      <w:color w:val="B7006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648E"/>
    <w:rPr>
      <w:color w:val="808080"/>
    </w:rPr>
  </w:style>
  <w:style w:type="character" w:styleId="Hyperlink">
    <w:name w:val="Hyperlink"/>
    <w:basedOn w:val="DefaultParagraphFont"/>
    <w:uiPriority w:val="99"/>
    <w:unhideWhenUsed/>
    <w:rsid w:val="003C648E"/>
    <w:rPr>
      <w:color w:val="0000FF"/>
      <w:u w:val="single"/>
    </w:rPr>
  </w:style>
  <w:style w:type="paragraph" w:styleId="ListParagraph">
    <w:name w:val="List Paragraph"/>
    <w:basedOn w:val="Normal"/>
    <w:uiPriority w:val="34"/>
    <w:qFormat/>
    <w:rsid w:val="003C648E"/>
    <w:pPr>
      <w:ind w:left="720"/>
      <w:contextualSpacing/>
    </w:pPr>
  </w:style>
  <w:style w:type="character" w:styleId="CommentReference">
    <w:name w:val="annotation reference"/>
    <w:basedOn w:val="DefaultParagraphFont"/>
    <w:uiPriority w:val="99"/>
    <w:semiHidden/>
    <w:unhideWhenUsed/>
    <w:rsid w:val="003C648E"/>
    <w:rPr>
      <w:sz w:val="16"/>
      <w:szCs w:val="16"/>
    </w:rPr>
  </w:style>
  <w:style w:type="paragraph" w:styleId="CommentText">
    <w:name w:val="annotation text"/>
    <w:basedOn w:val="Normal"/>
    <w:link w:val="CommentTextChar"/>
    <w:uiPriority w:val="99"/>
    <w:semiHidden/>
    <w:unhideWhenUsed/>
    <w:rsid w:val="003C648E"/>
    <w:pPr>
      <w:spacing w:line="240" w:lineRule="auto"/>
    </w:pPr>
    <w:rPr>
      <w:sz w:val="20"/>
      <w:szCs w:val="20"/>
    </w:rPr>
  </w:style>
  <w:style w:type="character" w:customStyle="1" w:styleId="CommentTextChar">
    <w:name w:val="Comment Text Char"/>
    <w:basedOn w:val="DefaultParagraphFont"/>
    <w:link w:val="CommentText"/>
    <w:uiPriority w:val="99"/>
    <w:semiHidden/>
    <w:rsid w:val="003C648E"/>
    <w:rPr>
      <w:sz w:val="20"/>
      <w:szCs w:val="20"/>
    </w:rPr>
  </w:style>
  <w:style w:type="paragraph" w:styleId="CommentSubject">
    <w:name w:val="annotation subject"/>
    <w:basedOn w:val="CommentText"/>
    <w:next w:val="CommentText"/>
    <w:link w:val="CommentSubjectChar"/>
    <w:uiPriority w:val="99"/>
    <w:semiHidden/>
    <w:unhideWhenUsed/>
    <w:rsid w:val="003C648E"/>
    <w:rPr>
      <w:b/>
      <w:bCs/>
    </w:rPr>
  </w:style>
  <w:style w:type="character" w:customStyle="1" w:styleId="CommentSubjectChar">
    <w:name w:val="Comment Subject Char"/>
    <w:basedOn w:val="CommentTextChar"/>
    <w:link w:val="CommentSubject"/>
    <w:uiPriority w:val="99"/>
    <w:semiHidden/>
    <w:rsid w:val="003C648E"/>
    <w:rPr>
      <w:b/>
      <w:bCs/>
      <w:sz w:val="20"/>
      <w:szCs w:val="20"/>
    </w:rPr>
  </w:style>
  <w:style w:type="paragraph" w:styleId="BalloonText">
    <w:name w:val="Balloon Text"/>
    <w:basedOn w:val="Normal"/>
    <w:link w:val="BalloonTextChar"/>
    <w:uiPriority w:val="99"/>
    <w:semiHidden/>
    <w:unhideWhenUsed/>
    <w:rsid w:val="003C6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48E"/>
    <w:rPr>
      <w:rFonts w:ascii="Segoe UI" w:hAnsi="Segoe UI" w:cs="Segoe UI"/>
      <w:sz w:val="18"/>
      <w:szCs w:val="18"/>
    </w:rPr>
  </w:style>
  <w:style w:type="character" w:styleId="FollowedHyperlink">
    <w:name w:val="FollowedHyperlink"/>
    <w:basedOn w:val="DefaultParagraphFont"/>
    <w:uiPriority w:val="99"/>
    <w:semiHidden/>
    <w:unhideWhenUsed/>
    <w:rsid w:val="003C648E"/>
    <w:rPr>
      <w:color w:val="954F72" w:themeColor="followedHyperlink"/>
      <w:u w:val="single"/>
    </w:rPr>
  </w:style>
  <w:style w:type="character" w:styleId="UnresolvedMention">
    <w:name w:val="Unresolved Mention"/>
    <w:basedOn w:val="DefaultParagraphFont"/>
    <w:uiPriority w:val="99"/>
    <w:semiHidden/>
    <w:unhideWhenUsed/>
    <w:rsid w:val="003C648E"/>
    <w:rPr>
      <w:color w:val="605E5C"/>
      <w:shd w:val="clear" w:color="auto" w:fill="E1DFDD"/>
    </w:rPr>
  </w:style>
  <w:style w:type="paragraph" w:styleId="NormalWeb">
    <w:name w:val="Normal (Web)"/>
    <w:basedOn w:val="Normal"/>
    <w:uiPriority w:val="99"/>
    <w:semiHidden/>
    <w:unhideWhenUsed/>
    <w:rsid w:val="003C648E"/>
    <w:rPr>
      <w:rFonts w:ascii="Times New Roman" w:hAnsi="Times New Roman" w:cs="Times New Roman"/>
      <w:sz w:val="24"/>
      <w:szCs w:val="24"/>
    </w:rPr>
  </w:style>
  <w:style w:type="paragraph" w:styleId="Revision">
    <w:name w:val="Revision"/>
    <w:hidden/>
    <w:uiPriority w:val="99"/>
    <w:semiHidden/>
    <w:rsid w:val="003C648E"/>
    <w:pPr>
      <w:spacing w:after="0" w:line="240" w:lineRule="auto"/>
    </w:pPr>
  </w:style>
  <w:style w:type="character" w:styleId="Strong">
    <w:name w:val="Strong"/>
    <w:basedOn w:val="DefaultParagraphFont"/>
    <w:uiPriority w:val="22"/>
    <w:qFormat/>
    <w:rsid w:val="003C648E"/>
    <w:rPr>
      <w:b/>
      <w:bCs/>
    </w:rPr>
  </w:style>
  <w:style w:type="paragraph" w:styleId="Header">
    <w:name w:val="header"/>
    <w:basedOn w:val="Normal"/>
    <w:link w:val="HeaderChar"/>
    <w:uiPriority w:val="99"/>
    <w:unhideWhenUsed/>
    <w:rsid w:val="00F03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691"/>
  </w:style>
  <w:style w:type="paragraph" w:styleId="Footer">
    <w:name w:val="footer"/>
    <w:basedOn w:val="Normal"/>
    <w:link w:val="FooterChar"/>
    <w:uiPriority w:val="99"/>
    <w:unhideWhenUsed/>
    <w:rsid w:val="00F03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691"/>
  </w:style>
  <w:style w:type="character" w:customStyle="1" w:styleId="Heading1Char">
    <w:name w:val="Heading 1 Char"/>
    <w:basedOn w:val="DefaultParagraphFont"/>
    <w:link w:val="Heading1"/>
    <w:uiPriority w:val="9"/>
    <w:rsid w:val="005E55F5"/>
    <w:rPr>
      <w:rFonts w:eastAsiaTheme="majorEastAsia" w:cstheme="majorBidi"/>
      <w:b/>
      <w:color w:val="B70062"/>
      <w:sz w:val="32"/>
      <w:szCs w:val="32"/>
    </w:rPr>
  </w:style>
  <w:style w:type="character" w:styleId="PageNumber">
    <w:name w:val="page number"/>
    <w:basedOn w:val="DefaultParagraphFont"/>
    <w:uiPriority w:val="99"/>
    <w:semiHidden/>
    <w:unhideWhenUsed/>
    <w:rsid w:val="00C9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boro.ac.uk/data-privacy/iwantto/checkthesixlawfulbasesforprocessingpersonal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guide-to-data-protection/guide-to-the-general-data-protection-regulation-gdpr/data-protection-impact-assessments-dpias/when-do-we-need-to-do-a-dpi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FED74D9616FE418A3CCFD1B6B3A657" ma:contentTypeVersion="12" ma:contentTypeDescription="Create a new document." ma:contentTypeScope="" ma:versionID="c97f2cb45d90ca048edafbdd51530c40">
  <xsd:schema xmlns:xsd="http://www.w3.org/2001/XMLSchema" xmlns:xs="http://www.w3.org/2001/XMLSchema" xmlns:p="http://schemas.microsoft.com/office/2006/metadata/properties" xmlns:ns3="78a22f4c-100c-4be0-8124-cdc1974815c1" xmlns:ns4="d38b7b6c-9dd2-45ca-81dc-d5a476f6cbec" targetNamespace="http://schemas.microsoft.com/office/2006/metadata/properties" ma:root="true" ma:fieldsID="434074f924cee5bbf4864536a22a4007" ns3:_="" ns4:_="">
    <xsd:import namespace="78a22f4c-100c-4be0-8124-cdc1974815c1"/>
    <xsd:import namespace="d38b7b6c-9dd2-45ca-81dc-d5a476f6cb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2f4c-100c-4be0-8124-cdc197481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b7b6c-9dd2-45ca-81dc-d5a476f6cb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3BDFF-4809-4BDF-B281-5C83B8D8A492}">
  <ds:schemaRefs>
    <ds:schemaRef ds:uri="http://schemas.microsoft.com/sharepoint/v3/contenttype/forms"/>
  </ds:schemaRefs>
</ds:datastoreItem>
</file>

<file path=customXml/itemProps2.xml><?xml version="1.0" encoding="utf-8"?>
<ds:datastoreItem xmlns:ds="http://schemas.openxmlformats.org/officeDocument/2006/customXml" ds:itemID="{6A082D1D-55CC-487F-AA93-91D6C0DF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2f4c-100c-4be0-8124-cdc1974815c1"/>
    <ds:schemaRef ds:uri="d38b7b6c-9dd2-45ca-81dc-d5a476f6c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457EA-FA58-4E09-9EB4-F917C570C6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1259</Words>
  <Characters>7179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Yusuff</dc:creator>
  <cp:keywords/>
  <dc:description/>
  <cp:lastModifiedBy>Musa Yusuff</cp:lastModifiedBy>
  <cp:revision>2</cp:revision>
  <dcterms:created xsi:type="dcterms:W3CDTF">2020-09-11T16:49:00Z</dcterms:created>
  <dcterms:modified xsi:type="dcterms:W3CDTF">2020-09-11T16:49:00Z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0x0101008EFED74D9616FE418A3CCFD1B6B3A657</vt:lpwstr>
  </property>
</Properties>
</file>